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76"/>
      </w:tblGrid>
      <w:tr w:rsidR="004C75D2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4C75D2" w:rsidRDefault="00A4591D">
            <w:pPr>
              <w:pStyle w:val="ConsPlusTitlePage0"/>
            </w:pPr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75D2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4C75D2" w:rsidRDefault="00A4591D">
            <w:pPr>
              <w:pStyle w:val="ConsPlusTitlePage0"/>
              <w:jc w:val="center"/>
            </w:pPr>
            <w:r>
              <w:rPr>
                <w:sz w:val="48"/>
              </w:rPr>
              <w:t>Приказ Минпросвещения России от 08.11.2021 N 800</w:t>
            </w:r>
            <w:r>
              <w:rPr>
                <w:sz w:val="48"/>
              </w:rPr>
              <w:br/>
              <w:t>(ред. от 05.05.2022)</w:t>
            </w:r>
            <w:r>
              <w:rPr>
                <w:sz w:val="48"/>
              </w:rPr>
              <w:br/>
              <w:t>"Об утверждении Порядка проведения государственной итоговой аттестации по образовательным программам среднего профессионального образования"</w:t>
            </w:r>
            <w:r>
              <w:rPr>
                <w:sz w:val="48"/>
              </w:rPr>
              <w:br/>
            </w:r>
            <w:r>
              <w:rPr>
                <w:sz w:val="48"/>
              </w:rPr>
              <w:t>(Зарегистрировано в Минюсте России 07.12.2021 N 66211)</w:t>
            </w:r>
          </w:p>
        </w:tc>
      </w:tr>
      <w:tr w:rsidR="004C75D2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4C75D2" w:rsidRDefault="00A4591D">
            <w:pPr>
              <w:pStyle w:val="ConsPlusTitlePage0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7" w:tooltip="Ссылка на КонсультантПлюс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8" w:tooltip="Ссылка на КонсультантПлюс">
              <w:r>
                <w:rPr>
                  <w:b/>
                  <w:color w:val="0000FF"/>
                  <w:sz w:val="28"/>
                </w:rPr>
                <w:t>www.consu</w:t>
              </w:r>
              <w:r>
                <w:rPr>
                  <w:b/>
                  <w:color w:val="0000FF"/>
                  <w:sz w:val="28"/>
                </w:rPr>
                <w:t>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Дата сохранения: 16.11.2022</w:t>
            </w:r>
            <w:r>
              <w:rPr>
                <w:sz w:val="28"/>
              </w:rPr>
              <w:br/>
              <w:t> </w:t>
            </w:r>
          </w:p>
        </w:tc>
      </w:tr>
    </w:tbl>
    <w:p w:rsidR="004C75D2" w:rsidRDefault="004C75D2">
      <w:pPr>
        <w:pStyle w:val="ConsPlusNormal0"/>
        <w:sectPr w:rsidR="004C75D2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4C75D2" w:rsidRDefault="004C75D2">
      <w:pPr>
        <w:pStyle w:val="ConsPlusNormal0"/>
        <w:jc w:val="both"/>
        <w:outlineLvl w:val="0"/>
      </w:pPr>
    </w:p>
    <w:p w:rsidR="004C75D2" w:rsidRDefault="00A4591D">
      <w:pPr>
        <w:pStyle w:val="ConsPlusNormal0"/>
        <w:outlineLvl w:val="0"/>
      </w:pPr>
      <w:r>
        <w:t>Зарегистрировано в Минюсте России 7 декабря 2021 г. N 66211</w:t>
      </w:r>
    </w:p>
    <w:p w:rsidR="004C75D2" w:rsidRDefault="004C75D2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C75D2" w:rsidRDefault="004C75D2">
      <w:pPr>
        <w:pStyle w:val="ConsPlusNormal0"/>
        <w:jc w:val="both"/>
      </w:pPr>
    </w:p>
    <w:p w:rsidR="004C75D2" w:rsidRDefault="00A4591D">
      <w:pPr>
        <w:pStyle w:val="ConsPlusTitle0"/>
        <w:jc w:val="center"/>
      </w:pPr>
      <w:r>
        <w:t>МИНИСТЕРСТВО ПРОСВЕЩЕНИЯ РОССИЙСКОЙ ФЕДЕРАЦИИ</w:t>
      </w:r>
    </w:p>
    <w:p w:rsidR="004C75D2" w:rsidRDefault="004C75D2">
      <w:pPr>
        <w:pStyle w:val="ConsPlusTitle0"/>
        <w:jc w:val="center"/>
      </w:pPr>
    </w:p>
    <w:p w:rsidR="004C75D2" w:rsidRDefault="00A4591D">
      <w:pPr>
        <w:pStyle w:val="ConsPlusTitle0"/>
        <w:jc w:val="center"/>
      </w:pPr>
      <w:r>
        <w:t>ПРИКАЗ</w:t>
      </w:r>
    </w:p>
    <w:p w:rsidR="004C75D2" w:rsidRDefault="00A4591D">
      <w:pPr>
        <w:pStyle w:val="ConsPlusTitle0"/>
        <w:jc w:val="center"/>
      </w:pPr>
      <w:r>
        <w:t>от 8 ноября 2021 г. N 800</w:t>
      </w:r>
    </w:p>
    <w:p w:rsidR="004C75D2" w:rsidRDefault="004C75D2">
      <w:pPr>
        <w:pStyle w:val="ConsPlusTitle0"/>
        <w:jc w:val="center"/>
      </w:pPr>
    </w:p>
    <w:p w:rsidR="004C75D2" w:rsidRDefault="00A4591D">
      <w:pPr>
        <w:pStyle w:val="ConsPlusTitle0"/>
        <w:jc w:val="center"/>
      </w:pPr>
      <w:r>
        <w:t>ОБ УТВЕРЖДЕНИИ ПОРЯДКА</w:t>
      </w:r>
    </w:p>
    <w:p w:rsidR="004C75D2" w:rsidRDefault="00A4591D">
      <w:pPr>
        <w:pStyle w:val="ConsPlusTitle0"/>
        <w:jc w:val="center"/>
      </w:pPr>
      <w:r>
        <w:t>ПРОВЕДЕНИЯ ГОСУДАРСТВЕННОЙ ИТОГОВОЙ АТТЕСТАЦИИ</w:t>
      </w:r>
    </w:p>
    <w:p w:rsidR="004C75D2" w:rsidRDefault="00A4591D">
      <w:pPr>
        <w:pStyle w:val="ConsPlusTitle0"/>
        <w:jc w:val="center"/>
      </w:pPr>
      <w:r>
        <w:t>ПО ОБРАЗОВАТЕЛЬНЫМ ПРОГРАММАМ СРЕДНЕГО</w:t>
      </w:r>
    </w:p>
    <w:p w:rsidR="004C75D2" w:rsidRDefault="00A4591D">
      <w:pPr>
        <w:pStyle w:val="ConsPlusTitle0"/>
        <w:jc w:val="center"/>
      </w:pPr>
      <w:r>
        <w:t>ПРОФЕССИОНАЛЬНОГО ОБРАЗОВАНИЯ</w:t>
      </w:r>
    </w:p>
    <w:p w:rsidR="004C75D2" w:rsidRDefault="004C75D2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4C75D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C75D2" w:rsidRDefault="004C75D2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C75D2" w:rsidRDefault="004C75D2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C75D2" w:rsidRDefault="00A4591D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C75D2" w:rsidRDefault="00A4591D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tooltip="Приказ Минпросвещения России от 05.05.2022 N 311 &quot;О внесении изменений в приказ Министерства просвещения Российской Федерации от 8 ноября 2021 г. N 800 &quot;Об утверждении Порядка проведения государственной итоговой аттестации по образовательным программам среднег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Минпросвещения России от 05.05.2022 N 311)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C75D2" w:rsidRDefault="004C75D2">
            <w:pPr>
              <w:pStyle w:val="ConsPlusNormal0"/>
            </w:pPr>
          </w:p>
        </w:tc>
      </w:tr>
    </w:tbl>
    <w:p w:rsidR="004C75D2" w:rsidRDefault="004C75D2">
      <w:pPr>
        <w:pStyle w:val="ConsPlusNormal0"/>
        <w:jc w:val="both"/>
      </w:pPr>
    </w:p>
    <w:p w:rsidR="004C75D2" w:rsidRDefault="00A4591D">
      <w:pPr>
        <w:pStyle w:val="ConsPlusNormal0"/>
        <w:ind w:firstLine="540"/>
        <w:jc w:val="both"/>
      </w:pPr>
      <w:r>
        <w:t xml:space="preserve">В соответствии с </w:t>
      </w:r>
      <w:hyperlink r:id="rId10" w:tooltip="Федеральный закон от 29.12.2012 N 273-ФЗ (ред. от 07.10.2022) &quot;Об образовании в Российской Федерации&quot; (с изм. и доп., вступ. в силу с 13.10.2022) {КонсультантПлюс}">
        <w:r>
          <w:rPr>
            <w:color w:val="0000FF"/>
          </w:rPr>
          <w:t>частью 5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</w:t>
      </w:r>
      <w:r>
        <w:t xml:space="preserve">0, 4134), </w:t>
      </w:r>
      <w:hyperlink r:id="rId11" w:tooltip="Постановление Правительства РФ от 28.07.2018 N 884 (ред. от 13.10.2022) &quot;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&quot; {КонсультантПлюс}">
        <w:r>
          <w:rPr>
            <w:color w:val="0000FF"/>
          </w:rPr>
          <w:t>пунктом 1</w:t>
        </w:r>
      </w:hyperlink>
      <w:r>
        <w:t xml:space="preserve"> и </w:t>
      </w:r>
      <w:hyperlink r:id="rId12" w:tooltip="Постановление Правительства РФ от 28.07.2018 N 884 (ред. от 13.10.2022) &quot;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&quot; {КонсультантПлюс}">
        <w:r>
          <w:rPr>
            <w:color w:val="0000FF"/>
          </w:rPr>
          <w:t>подпунктом 4.2.25(1)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</w:t>
      </w:r>
      <w:r>
        <w:t>884 (Собрание законодательства Российской Федерации, 2018, N 32, ст. 5343; 2019, N 51, ст. 7631), приказываю:</w:t>
      </w:r>
    </w:p>
    <w:p w:rsidR="004C75D2" w:rsidRDefault="00A4591D">
      <w:pPr>
        <w:pStyle w:val="ConsPlusNormal0"/>
        <w:spacing w:before="200"/>
        <w:ind w:firstLine="540"/>
        <w:jc w:val="both"/>
      </w:pPr>
      <w:r>
        <w:t xml:space="preserve">1. Утвердить прилагаемый </w:t>
      </w:r>
      <w:hyperlink w:anchor="P41" w:tooltip="ПОРЯДОК">
        <w:r>
          <w:rPr>
            <w:color w:val="0000FF"/>
          </w:rPr>
          <w:t>Порядок</w:t>
        </w:r>
      </w:hyperlink>
      <w:r>
        <w:t xml:space="preserve"> проведения государственной итоговой аттестации по образовательным программам среднего профессионального образования.</w:t>
      </w:r>
    </w:p>
    <w:p w:rsidR="004C75D2" w:rsidRDefault="00A4591D">
      <w:pPr>
        <w:pStyle w:val="ConsPlusNormal0"/>
        <w:spacing w:before="200"/>
        <w:ind w:firstLine="540"/>
        <w:jc w:val="both"/>
      </w:pPr>
      <w:r>
        <w:t>2. Студенты (курсанты), завершающие освоение имеющих государственную аккредитацию образовательных программ среднего профессионального обра</w:t>
      </w:r>
      <w:r>
        <w:t>зования в период с 1 сентября 2022 г. до 1 марта 2023 г., проходят государственную итоговую аттестацию по образовательным программам среднего профессионального образования в формах государственной итоговой аттестации, предусмотренных программой государстве</w:t>
      </w:r>
      <w:r>
        <w:t xml:space="preserve">нной итоговой аттестации, утвержденной образовательной организацией до 1 сентября 2022 г. в соответствии с </w:t>
      </w:r>
      <w:hyperlink r:id="rId13" w:tooltip="Приказ Минобрнауки России от 16.08.2013 N 968 (ред. от 10.11.2020) &quot;Об утверждении Порядка проведения государственной итоговой аттестации по образовательным программам среднего профессионального образования&quot; (Зарегистрировано в Минюсте России 01.11.2013 N 3030">
        <w:r>
          <w:rPr>
            <w:color w:val="0000FF"/>
          </w:rPr>
          <w:t>Порядком</w:t>
        </w:r>
      </w:hyperlink>
      <w:r>
        <w:t xml:space="preserve"> проведения государственной итоговой аттестации по образовательным программам среднего профессионального образования, утвержденным приказом Министерства образования и науки Российской Федерации от 16 августа 2013 г. N 9</w:t>
      </w:r>
      <w:r>
        <w:t>68 (зарегистрирован Министерством юстиции Российской Федерации 1 ноября 2013 г., регистрационный N 30306), с изменениями, внесенными приказами Министерства образования и науки Российской Федерации от 31 января 2014 г. N 74 (зарегистрирован Министерством юс</w:t>
      </w:r>
      <w:r>
        <w:t>тиции Российской Федерации 5 марта 2014 г., регистрационный N 31524), от 17 ноября 2017 г. N 1138 (зарегистрирован Министерством юстиции Российской Федерации 12 декабря 2017 г., регистрационный N 49221) и приказом Министерства просвещения Российской Федера</w:t>
      </w:r>
      <w:r>
        <w:t>ции от 10 ноября 2020 г. N 630 (зарегистрирован Министерством юстиции Российской Федерации 1 декабря 2020 г., регистрационный N 61179).</w:t>
      </w:r>
    </w:p>
    <w:p w:rsidR="004C75D2" w:rsidRDefault="00A4591D">
      <w:pPr>
        <w:pStyle w:val="ConsPlusNormal0"/>
        <w:jc w:val="both"/>
      </w:pPr>
      <w:r>
        <w:t xml:space="preserve">(п. 2 введен </w:t>
      </w:r>
      <w:hyperlink r:id="rId14" w:tooltip="Приказ Минпросвещения России от 05.05.2022 N 311 &quot;О внесении изменений в приказ Министерства просвещения Российской Федерации от 8 ноября 2021 г. N 800 &quot;Об утверждении Порядка проведения государственной итоговой аттестации по образовательным программам среднег">
        <w:r>
          <w:rPr>
            <w:color w:val="0000FF"/>
          </w:rPr>
          <w:t>Приказом</w:t>
        </w:r>
      </w:hyperlink>
      <w:r>
        <w:t xml:space="preserve"> Минпросвещения России от 05.05.2022 N 311)</w:t>
      </w:r>
    </w:p>
    <w:p w:rsidR="004C75D2" w:rsidRDefault="00A4591D">
      <w:pPr>
        <w:pStyle w:val="ConsPlusNormal0"/>
        <w:spacing w:before="200"/>
        <w:ind w:firstLine="540"/>
        <w:jc w:val="both"/>
      </w:pPr>
      <w:hyperlink r:id="rId15" w:tooltip="Приказ Минпросвещения России от 05.05.2022 N 311 &quot;О внесении изменений в приказ Министерства просвещения Российской Федерации от 8 ноября 2021 г. N 800 &quot;Об утверждении Порядка проведения государственной итоговой аттестации по образовательным программам среднег">
        <w:r>
          <w:rPr>
            <w:color w:val="0000FF"/>
          </w:rPr>
          <w:t>3</w:t>
        </w:r>
      </w:hyperlink>
      <w:r>
        <w:t>. Признать утратившими силу:</w:t>
      </w:r>
    </w:p>
    <w:p w:rsidR="004C75D2" w:rsidRDefault="00A4591D">
      <w:pPr>
        <w:pStyle w:val="ConsPlusNormal0"/>
        <w:spacing w:before="200"/>
        <w:ind w:firstLine="540"/>
        <w:jc w:val="both"/>
      </w:pPr>
      <w:hyperlink r:id="rId16" w:tooltip="Приказ Минобрнауки России от 16.08.2013 N 968 (ред. от 10.11.2020) &quot;Об утверждении Порядка проведения государственной итоговой аттестации по образовательным программам среднего профессионального образования&quot; (Зарегистрировано в Минюсте России 01.11.2013 N 3030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16 августа 2013 г. N 968 "Об утверждении Порядка проведения государственной итоговой а</w:t>
      </w:r>
      <w:r>
        <w:t>ттестации по образовательным программам среднего профессионального образования" (зарегистрирован Министерством юстиции Российской Федерации 1 ноября 2013 г., регистрационный N 30306);</w:t>
      </w:r>
    </w:p>
    <w:p w:rsidR="004C75D2" w:rsidRDefault="00A4591D">
      <w:pPr>
        <w:pStyle w:val="ConsPlusNormal0"/>
        <w:spacing w:before="200"/>
        <w:ind w:firstLine="540"/>
        <w:jc w:val="both"/>
      </w:pPr>
      <w:hyperlink r:id="rId17" w:tooltip="Приказ Минобрнауки России от 31.01.2014 N 74 &quot;О внесении изменений в Порядок проведения государственной итоговой аттестации по образовательным программам среднего профессионального образования, утвержденный приказом Министерства образования и науки Российской 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31 января 2014 г. N 74 "О внесении изменений в Порядок проведения государственной итоговой аттестации по обра</w:t>
      </w:r>
      <w:r>
        <w:t>зовательным программам среднего профессионального образования, утвержденный приказом Министерства образования и науки Российской Федерации от 16 августа 2013 г. N 968" (зарегистрирован Министерством юстиции Российской Федерации 5 марта 2014 г., регистрацио</w:t>
      </w:r>
      <w:r>
        <w:t>нный N 31524);</w:t>
      </w:r>
    </w:p>
    <w:p w:rsidR="004C75D2" w:rsidRDefault="00A4591D">
      <w:pPr>
        <w:pStyle w:val="ConsPlusNormal0"/>
        <w:spacing w:before="200"/>
        <w:ind w:firstLine="540"/>
        <w:jc w:val="both"/>
      </w:pPr>
      <w:hyperlink r:id="rId18" w:tooltip="Приказ Минобрнауки России от 17.11.2017 N 1138 &quot;О внесении изменений в Порядок проведения государственной итоговой аттестации по образовательным программам среднего профессионального образования, утвержденный приказом Министерства образования и науки Российско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17 ноября 2017 г. N 11</w:t>
      </w:r>
      <w:r>
        <w:t>38 "О внесении изменений в Порядок проведения государственной итоговой аттестации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16 августа 2013 г. N 968"</w:t>
      </w:r>
      <w:r>
        <w:t xml:space="preserve"> (зарегистрирован Министерством юстиции Российской Федерации 12 декабря 2017 г., регистрационный N 49221);</w:t>
      </w:r>
    </w:p>
    <w:p w:rsidR="004C75D2" w:rsidRDefault="00A4591D">
      <w:pPr>
        <w:pStyle w:val="ConsPlusNormal0"/>
        <w:spacing w:before="200"/>
        <w:ind w:firstLine="540"/>
        <w:jc w:val="both"/>
      </w:pPr>
      <w:hyperlink r:id="rId19" w:tooltip="Приказ Минпросвещения России от 10.11.2020 N 630 &quot;О внесении изменения в Порядок проведения государственной итоговой аттестации по образовательным программам среднего профессионального образования, утвержденный приказом Министерства образования и науки Российс">
        <w:r>
          <w:rPr>
            <w:color w:val="0000FF"/>
          </w:rPr>
          <w:t>приказ</w:t>
        </w:r>
      </w:hyperlink>
      <w:r>
        <w:t xml:space="preserve"> Министерства просвещения Российской Федерации от 10 ноября 2020 г. N 630 "О внесении изменения в Порядок проведения государственной итоговой аттестации по образовательным программам среднего профессионального образования, утвержденный приказом</w:t>
      </w:r>
      <w:r>
        <w:t xml:space="preserve"> Министерства образования и науки Российской Федерации от 16 августа 2013 г. N 968" (зарегистрирован Министерством юстиции Российской Федерации 1 декабря 2020 г., регистрационный N 61179).</w:t>
      </w:r>
    </w:p>
    <w:p w:rsidR="004C75D2" w:rsidRDefault="00A4591D">
      <w:pPr>
        <w:pStyle w:val="ConsPlusNormal0"/>
        <w:spacing w:before="200"/>
        <w:ind w:firstLine="540"/>
        <w:jc w:val="both"/>
      </w:pPr>
      <w:hyperlink r:id="rId20" w:tooltip="Приказ Минпросвещения России от 05.05.2022 N 311 &quot;О внесении изменений в приказ Министерства просвещения Российской Федерации от 8 ноября 2021 г. N 800 &quot;Об утверждении Порядка проведения государственной итоговой аттестации по образовательным программам среднег">
        <w:r>
          <w:rPr>
            <w:color w:val="0000FF"/>
          </w:rPr>
          <w:t>4</w:t>
        </w:r>
      </w:hyperlink>
      <w:r>
        <w:t>. Настоящий приказ вступает в силу с 1 сентября 2022 г. и действует до 1 сентября 2028 года.</w:t>
      </w:r>
    </w:p>
    <w:p w:rsidR="004C75D2" w:rsidRDefault="004C75D2">
      <w:pPr>
        <w:pStyle w:val="ConsPlusNormal0"/>
        <w:jc w:val="both"/>
      </w:pPr>
    </w:p>
    <w:p w:rsidR="004C75D2" w:rsidRDefault="00A4591D">
      <w:pPr>
        <w:pStyle w:val="ConsPlusNormal0"/>
        <w:jc w:val="right"/>
      </w:pPr>
      <w:r>
        <w:t>Исполняющий обязанности Министра</w:t>
      </w:r>
    </w:p>
    <w:p w:rsidR="004C75D2" w:rsidRDefault="00A4591D">
      <w:pPr>
        <w:pStyle w:val="ConsPlusNormal0"/>
        <w:jc w:val="right"/>
      </w:pPr>
      <w:r>
        <w:t>А.В.БУГАЕВ</w:t>
      </w:r>
    </w:p>
    <w:p w:rsidR="004C75D2" w:rsidRDefault="004C75D2">
      <w:pPr>
        <w:pStyle w:val="ConsPlusNormal0"/>
        <w:jc w:val="both"/>
      </w:pPr>
    </w:p>
    <w:p w:rsidR="004C75D2" w:rsidRDefault="004C75D2">
      <w:pPr>
        <w:pStyle w:val="ConsPlusNormal0"/>
        <w:jc w:val="both"/>
      </w:pPr>
    </w:p>
    <w:p w:rsidR="004C75D2" w:rsidRDefault="004C75D2">
      <w:pPr>
        <w:pStyle w:val="ConsPlusNormal0"/>
        <w:jc w:val="both"/>
      </w:pPr>
    </w:p>
    <w:p w:rsidR="004C75D2" w:rsidRDefault="004C75D2">
      <w:pPr>
        <w:pStyle w:val="ConsPlusNormal0"/>
        <w:jc w:val="both"/>
      </w:pPr>
    </w:p>
    <w:p w:rsidR="004C75D2" w:rsidRDefault="004C75D2">
      <w:pPr>
        <w:pStyle w:val="ConsPlusNormal0"/>
        <w:jc w:val="both"/>
      </w:pPr>
    </w:p>
    <w:p w:rsidR="004C75D2" w:rsidRDefault="00A4591D">
      <w:pPr>
        <w:pStyle w:val="ConsPlusNormal0"/>
        <w:jc w:val="right"/>
        <w:outlineLvl w:val="0"/>
      </w:pPr>
      <w:r>
        <w:t>П</w:t>
      </w:r>
      <w:r>
        <w:t>риложение</w:t>
      </w:r>
    </w:p>
    <w:p w:rsidR="004C75D2" w:rsidRDefault="004C75D2">
      <w:pPr>
        <w:pStyle w:val="ConsPlusNormal0"/>
        <w:jc w:val="both"/>
      </w:pPr>
    </w:p>
    <w:p w:rsidR="004C75D2" w:rsidRDefault="00A4591D">
      <w:pPr>
        <w:pStyle w:val="ConsPlusNormal0"/>
        <w:jc w:val="right"/>
      </w:pPr>
      <w:r>
        <w:t>Утвержден</w:t>
      </w:r>
    </w:p>
    <w:p w:rsidR="004C75D2" w:rsidRDefault="00A4591D">
      <w:pPr>
        <w:pStyle w:val="ConsPlusNormal0"/>
        <w:jc w:val="right"/>
      </w:pPr>
      <w:r>
        <w:t>приказом Министерства просвещения</w:t>
      </w:r>
    </w:p>
    <w:p w:rsidR="004C75D2" w:rsidRDefault="00A4591D">
      <w:pPr>
        <w:pStyle w:val="ConsPlusNormal0"/>
        <w:jc w:val="right"/>
      </w:pPr>
      <w:r>
        <w:t>Российской Федерации</w:t>
      </w:r>
    </w:p>
    <w:p w:rsidR="004C75D2" w:rsidRDefault="00A4591D">
      <w:pPr>
        <w:pStyle w:val="ConsPlusNormal0"/>
        <w:jc w:val="right"/>
      </w:pPr>
      <w:r>
        <w:t>от 8 ноября 2021 г. N 800</w:t>
      </w:r>
    </w:p>
    <w:p w:rsidR="004C75D2" w:rsidRDefault="004C75D2">
      <w:pPr>
        <w:pStyle w:val="ConsPlusNormal0"/>
        <w:jc w:val="both"/>
      </w:pPr>
    </w:p>
    <w:p w:rsidR="004C75D2" w:rsidRDefault="00A4591D">
      <w:pPr>
        <w:pStyle w:val="ConsPlusTitle0"/>
        <w:jc w:val="center"/>
      </w:pPr>
      <w:bookmarkStart w:id="0" w:name="P41"/>
      <w:bookmarkEnd w:id="0"/>
      <w:r>
        <w:t>ПОРЯДОК</w:t>
      </w:r>
    </w:p>
    <w:p w:rsidR="004C75D2" w:rsidRDefault="00A4591D">
      <w:pPr>
        <w:pStyle w:val="ConsPlusTitle0"/>
        <w:jc w:val="center"/>
      </w:pPr>
      <w:r>
        <w:t>ПРОВЕДЕНИЯ ГОСУДАРСТВЕННОЙ ИТОГОВОЙ АТТЕСТАЦИИ</w:t>
      </w:r>
    </w:p>
    <w:p w:rsidR="004C75D2" w:rsidRDefault="00A4591D">
      <w:pPr>
        <w:pStyle w:val="ConsPlusTitle0"/>
        <w:jc w:val="center"/>
      </w:pPr>
      <w:r>
        <w:t>ПО ОБРАЗОВАТЕЛЬНЫМ ПРОГРАММАМ СРЕДНЕГО</w:t>
      </w:r>
    </w:p>
    <w:p w:rsidR="004C75D2" w:rsidRDefault="00A4591D">
      <w:pPr>
        <w:pStyle w:val="ConsPlusTitle0"/>
        <w:jc w:val="center"/>
      </w:pPr>
      <w:r>
        <w:t>ПРОФЕССИОНАЛЬНОГО ОБРАЗОВАНИЯ</w:t>
      </w:r>
    </w:p>
    <w:p w:rsidR="004C75D2" w:rsidRDefault="004C75D2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4C75D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C75D2" w:rsidRDefault="004C75D2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C75D2" w:rsidRDefault="004C75D2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C75D2" w:rsidRDefault="00A4591D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C75D2" w:rsidRDefault="00A4591D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1" w:tooltip="Приказ Минпросвещения России от 05.05.2022 N 311 &quot;О внесении изменений в приказ Министерства просвещения Российской Федерации от 8 ноября 2021 г. N 800 &quot;Об утверждении Порядка проведения государственной итоговой аттестации по образовательным программам среднег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Минпросвещения России от 05.05.20</w:t>
            </w:r>
            <w:r>
              <w:rPr>
                <w:color w:val="392C69"/>
              </w:rPr>
              <w:t>22 N 311)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C75D2" w:rsidRDefault="004C75D2">
            <w:pPr>
              <w:pStyle w:val="ConsPlusNormal0"/>
            </w:pPr>
          </w:p>
        </w:tc>
      </w:tr>
    </w:tbl>
    <w:p w:rsidR="004C75D2" w:rsidRDefault="004C75D2">
      <w:pPr>
        <w:pStyle w:val="ConsPlusNormal0"/>
        <w:jc w:val="both"/>
      </w:pPr>
    </w:p>
    <w:p w:rsidR="004C75D2" w:rsidRDefault="00A4591D">
      <w:pPr>
        <w:pStyle w:val="ConsPlusTitle0"/>
        <w:jc w:val="center"/>
        <w:outlineLvl w:val="1"/>
      </w:pPr>
      <w:r>
        <w:t>I. Общие положения</w:t>
      </w:r>
    </w:p>
    <w:p w:rsidR="004C75D2" w:rsidRDefault="004C75D2">
      <w:pPr>
        <w:pStyle w:val="ConsPlusNormal0"/>
        <w:jc w:val="both"/>
      </w:pPr>
    </w:p>
    <w:p w:rsidR="004C75D2" w:rsidRDefault="00A4591D">
      <w:pPr>
        <w:pStyle w:val="ConsPlusNormal0"/>
        <w:ind w:firstLine="540"/>
        <w:jc w:val="both"/>
      </w:pPr>
      <w:r>
        <w:t>1. Порядок проведения государственной итоговой аттестации по образовательным программам среднего профессионального образования (далее соответственно - Порядок, ГИА) устанавливает правила организации и проведения организациями, осуществляющими образовательн</w:t>
      </w:r>
      <w:r>
        <w:t xml:space="preserve">ую деятельность по образовательным программам среднего профессионального образования (далее - образовательные организации), ГИА студентов (курсантов) (далее - выпускники), завершающей освоение имеющих государственную аккредитацию основных профессиональных </w:t>
      </w:r>
      <w:r>
        <w:t xml:space="preserve">образовательных программ среднего профессионального образования (программ подготовки квалифицированных рабочих, служащих и программ подготовки специалистов среднего звена) (далее - образовательные программы среднего профессионального образования), включая </w:t>
      </w:r>
      <w:r>
        <w:t>формы ГИА, требования к использованию средств обучения и воспитания, средств связи при проведении ГИА, требования, предъявляемые к лицам, привлекаемым к проведению ГИА, порядок подачи и рассмотрения апелляций, изменения и (или) аннулирования результатов ГИ</w:t>
      </w:r>
      <w:r>
        <w:t>А, а также особенности проведения ГИА для выпускников из числа лиц с ограниченными возможностями здоровья, детей-инвалидов и инвалидов.</w:t>
      </w:r>
    </w:p>
    <w:p w:rsidR="004C75D2" w:rsidRDefault="00A4591D">
      <w:pPr>
        <w:pStyle w:val="ConsPlusNormal0"/>
        <w:spacing w:before="200"/>
        <w:ind w:firstLine="540"/>
        <w:jc w:val="both"/>
      </w:pPr>
      <w:r>
        <w:t>2. Обеспечение проведения ГИА осуществляется образовательными организациями.</w:t>
      </w:r>
    </w:p>
    <w:p w:rsidR="004C75D2" w:rsidRDefault="00A4591D">
      <w:pPr>
        <w:pStyle w:val="ConsPlusNormal0"/>
        <w:spacing w:before="200"/>
        <w:ind w:firstLine="540"/>
        <w:jc w:val="both"/>
      </w:pPr>
      <w:r>
        <w:t>3. Образовательные организации используют н</w:t>
      </w:r>
      <w:r>
        <w:t>еобходимые для организации образовательной деятельности средства обучения и воспитания при проведении ГИА выпускников.</w:t>
      </w:r>
    </w:p>
    <w:p w:rsidR="004C75D2" w:rsidRDefault="00A4591D">
      <w:pPr>
        <w:pStyle w:val="ConsPlusNormal0"/>
        <w:spacing w:before="200"/>
        <w:ind w:firstLine="540"/>
        <w:jc w:val="both"/>
      </w:pPr>
      <w:r>
        <w:lastRenderedPageBreak/>
        <w:t>4. Выпускникам и лицам, привлекаемым к проведению ГИА, во время ее проведения запрещается иметь при себе и использовать средства связи, з</w:t>
      </w:r>
      <w:r>
        <w:t xml:space="preserve">а исключением случаев, предусмотренных </w:t>
      </w:r>
      <w:hyperlink w:anchor="P168" w:tooltip="36. Лица, указанные в пунктах 34 и 35 Порядка, обязаны:">
        <w:r>
          <w:rPr>
            <w:color w:val="0000FF"/>
          </w:rPr>
          <w:t>пунктом 36</w:t>
        </w:r>
      </w:hyperlink>
      <w:r>
        <w:t xml:space="preserve"> Порядка.</w:t>
      </w:r>
    </w:p>
    <w:p w:rsidR="004C75D2" w:rsidRDefault="00A4591D">
      <w:pPr>
        <w:pStyle w:val="ConsPlusNormal0"/>
        <w:spacing w:before="200"/>
        <w:ind w:firstLine="540"/>
        <w:jc w:val="both"/>
      </w:pPr>
      <w:r>
        <w:t>5. Лица, осваивающие образовательную программу среднего профессионального образования в форме самообразования</w:t>
      </w:r>
      <w:r>
        <w:t xml:space="preserve"> либо обучавшиеся по не имеющей государственной аккредитации образовательной программе среднего профессионального образования, вправе пройти экстерном ГИА в образовательной организации по имеющей государственную аккредитацию образовательной программе средн</w:t>
      </w:r>
      <w:r>
        <w:t>его профессионального образования в соответствии с Порядком.</w:t>
      </w:r>
    </w:p>
    <w:p w:rsidR="004C75D2" w:rsidRDefault="004C75D2">
      <w:pPr>
        <w:pStyle w:val="ConsPlusNormal0"/>
        <w:jc w:val="both"/>
      </w:pPr>
    </w:p>
    <w:p w:rsidR="004C75D2" w:rsidRDefault="00A4591D">
      <w:pPr>
        <w:pStyle w:val="ConsPlusTitle0"/>
        <w:jc w:val="center"/>
        <w:outlineLvl w:val="1"/>
      </w:pPr>
      <w:r>
        <w:t>II. Формы ГИА</w:t>
      </w:r>
    </w:p>
    <w:p w:rsidR="004C75D2" w:rsidRDefault="004C75D2">
      <w:pPr>
        <w:pStyle w:val="ConsPlusNormal0"/>
        <w:jc w:val="both"/>
      </w:pPr>
    </w:p>
    <w:p w:rsidR="004C75D2" w:rsidRDefault="00A4591D">
      <w:pPr>
        <w:pStyle w:val="ConsPlusNormal0"/>
        <w:ind w:firstLine="540"/>
        <w:jc w:val="both"/>
      </w:pPr>
      <w:r>
        <w:t>6. ГИА проводится:</w:t>
      </w:r>
    </w:p>
    <w:p w:rsidR="004C75D2" w:rsidRDefault="00A4591D">
      <w:pPr>
        <w:pStyle w:val="ConsPlusNormal0"/>
        <w:spacing w:before="200"/>
        <w:ind w:firstLine="540"/>
        <w:jc w:val="both"/>
      </w:pPr>
      <w:bookmarkStart w:id="1" w:name="_GoBack"/>
      <w:r>
        <w:t xml:space="preserve">а) в форме демонстрационного экзамена для выпускников, осваивающих программы подготовки квалифицированных рабочих, служащих, за исключением программ, указанных в </w:t>
      </w:r>
      <w:hyperlink w:anchor="P61" w:tooltip="в) в форме государственного экзамена и (или) защиты дипломного проекта (работы):">
        <w:r>
          <w:rPr>
            <w:color w:val="0000FF"/>
          </w:rPr>
          <w:t>подпункте "в"</w:t>
        </w:r>
      </w:hyperlink>
      <w:r>
        <w:t xml:space="preserve"> настоящего пункта;</w:t>
      </w:r>
    </w:p>
    <w:p w:rsidR="004C75D2" w:rsidRDefault="00A4591D">
      <w:pPr>
        <w:pStyle w:val="ConsPlusNormal0"/>
        <w:spacing w:before="200"/>
        <w:ind w:firstLine="540"/>
        <w:jc w:val="both"/>
      </w:pPr>
      <w:r>
        <w:t xml:space="preserve">б) в форме демонстрационного экзамена и защиты дипломного проекта (работы) для выпускников, осваивающих программы подготовки специалистов среднего звена, за исключением программ, указанных в </w:t>
      </w:r>
      <w:hyperlink w:anchor="P61" w:tooltip="в) в форме государственного экзамена и (или) защиты дипломного проекта (работы):">
        <w:r>
          <w:rPr>
            <w:color w:val="0000FF"/>
          </w:rPr>
          <w:t>подпункте "в"</w:t>
        </w:r>
      </w:hyperlink>
      <w:r>
        <w:t xml:space="preserve"> настоящего пункта;</w:t>
      </w:r>
    </w:p>
    <w:p w:rsidR="004C75D2" w:rsidRDefault="00A4591D">
      <w:pPr>
        <w:pStyle w:val="ConsPlusNormal0"/>
        <w:spacing w:before="200"/>
        <w:ind w:firstLine="540"/>
        <w:jc w:val="both"/>
      </w:pPr>
      <w:bookmarkStart w:id="2" w:name="P61"/>
      <w:bookmarkEnd w:id="2"/>
      <w:r>
        <w:t>в) в форме государственного экзамена и (или) защиты дипломного проекта (работы):</w:t>
      </w:r>
    </w:p>
    <w:bookmarkEnd w:id="1"/>
    <w:p w:rsidR="004C75D2" w:rsidRDefault="00A4591D">
      <w:pPr>
        <w:pStyle w:val="ConsPlusNormal0"/>
        <w:spacing w:before="200"/>
        <w:ind w:firstLine="540"/>
        <w:jc w:val="both"/>
      </w:pPr>
      <w:r>
        <w:t>для выпускников, осваивающих образовательные</w:t>
      </w:r>
      <w:r>
        <w:t xml:space="preserve"> программы в области искусств, медицинского образования и фармацевтического образования, в области подготовки кадров в интересах обороны и безопасности государства, обеспечения законности и правопорядка, в области подготовки членов экипажей морских судов и</w:t>
      </w:r>
      <w:r>
        <w:t xml:space="preserve"> судов внутреннего водного транспорта,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связанн</w:t>
      </w:r>
      <w:r>
        <w:t>ых с движением поездов и маневровой работой, если иное не установлено соответствующим федеральным государственным образовательным стандартом среднего профессионального образования (далее - ФГОС СПО);</w:t>
      </w:r>
    </w:p>
    <w:p w:rsidR="004C75D2" w:rsidRDefault="00A4591D">
      <w:pPr>
        <w:pStyle w:val="ConsPlusNormal0"/>
        <w:jc w:val="both"/>
      </w:pPr>
      <w:r>
        <w:t xml:space="preserve">(в ред. </w:t>
      </w:r>
      <w:hyperlink r:id="rId22" w:tooltip="Приказ Минпросвещения России от 05.05.2022 N 311 &quot;О внесении изменений в приказ Министерства просвещения Российской Федерации от 8 ноября 2021 г. N 800 &quot;Об утверждении Порядка проведения государственной итоговой аттестации по образовательным программам среднег">
        <w:r>
          <w:rPr>
            <w:color w:val="0000FF"/>
          </w:rPr>
          <w:t>Приказа</w:t>
        </w:r>
      </w:hyperlink>
      <w:r>
        <w:t xml:space="preserve"> Минпросвещения России от 05.05.2022 N 311)</w:t>
      </w:r>
    </w:p>
    <w:p w:rsidR="004C75D2" w:rsidRDefault="00A4591D">
      <w:pPr>
        <w:pStyle w:val="ConsPlusNormal0"/>
        <w:spacing w:before="200"/>
        <w:ind w:firstLine="540"/>
        <w:jc w:val="both"/>
      </w:pPr>
      <w:r>
        <w:t>для выпускников, осваивающих образовательные программы среднего профессиона</w:t>
      </w:r>
      <w:r>
        <w:t>льного образования в специальных учебно-воспитательных учреждениях закрытого типа и учреждениях, исполняющих наказание в виде лишения свободы.</w:t>
      </w:r>
    </w:p>
    <w:p w:rsidR="004C75D2" w:rsidRDefault="00A4591D">
      <w:pPr>
        <w:pStyle w:val="ConsPlusNormal0"/>
        <w:spacing w:before="200"/>
        <w:ind w:firstLine="540"/>
        <w:jc w:val="both"/>
      </w:pPr>
      <w:r>
        <w:t xml:space="preserve">7. ГИА выпускников, осваивающих образовательные программы в области медицинского образования и фармацевтического </w:t>
      </w:r>
      <w:r>
        <w:t>образования, проводится с учетом требований к аккредитации специалистов, установленных законодательством Российской Федерации в сфере охраны здоровья &lt;1&gt;.</w:t>
      </w:r>
    </w:p>
    <w:p w:rsidR="004C75D2" w:rsidRDefault="00A4591D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4C75D2" w:rsidRDefault="00A4591D">
      <w:pPr>
        <w:pStyle w:val="ConsPlusNormal0"/>
        <w:spacing w:before="200"/>
        <w:ind w:firstLine="540"/>
        <w:jc w:val="both"/>
      </w:pPr>
      <w:r>
        <w:t xml:space="preserve">&lt;1&gt; </w:t>
      </w:r>
      <w:hyperlink r:id="rId23" w:tooltip="Федеральный закон от 21.11.2011 N 323-ФЗ (ред. от 11.06.2022, с изм. от 13.07.2022) &quot;Об основах охраны здоровья граждан в Российской Федерации&quot; (с изм. и доп., вступ. в силу с 01.09.2022) {КонсультантПлюс}">
        <w:r>
          <w:rPr>
            <w:color w:val="0000FF"/>
          </w:rPr>
          <w:t>Часть 3 статьи 69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2021</w:t>
      </w:r>
      <w:r>
        <w:t>, N 27, ст. 5140).</w:t>
      </w:r>
    </w:p>
    <w:p w:rsidR="004C75D2" w:rsidRDefault="004C75D2">
      <w:pPr>
        <w:pStyle w:val="ConsPlusNormal0"/>
        <w:jc w:val="both"/>
      </w:pPr>
    </w:p>
    <w:p w:rsidR="004C75D2" w:rsidRDefault="00A4591D">
      <w:pPr>
        <w:pStyle w:val="ConsPlusNormal0"/>
        <w:ind w:firstLine="540"/>
        <w:jc w:val="both"/>
      </w:pPr>
      <w:r>
        <w:t>8. Демонстрационный экзамен направлен на определение уровня освоения выпускником материала, предусмотренного образовательной программой, и степени сформированности профессиональных умений и навыков путем проведения независимой экспертно</w:t>
      </w:r>
      <w:r>
        <w:t>й оценки выполненных выпускником практических заданий в условиях реальных или смоделированных производственных процессов.</w:t>
      </w:r>
    </w:p>
    <w:p w:rsidR="004C75D2" w:rsidRDefault="00A4591D">
      <w:pPr>
        <w:pStyle w:val="ConsPlusNormal0"/>
        <w:spacing w:before="200"/>
        <w:ind w:firstLine="540"/>
        <w:jc w:val="both"/>
      </w:pPr>
      <w:r>
        <w:t>9. Демонстрационный экзамен проводится по двум уровням:</w:t>
      </w:r>
    </w:p>
    <w:p w:rsidR="004C75D2" w:rsidRDefault="00A4591D">
      <w:pPr>
        <w:pStyle w:val="ConsPlusNormal0"/>
        <w:spacing w:before="200"/>
        <w:ind w:firstLine="540"/>
        <w:jc w:val="both"/>
      </w:pPr>
      <w:r>
        <w:t>демонстрационный экзамен базового уровня проводится на основе требований к рез</w:t>
      </w:r>
      <w:r>
        <w:t xml:space="preserve">ультатам освоения образовательных программ среднего профессионального образования, установленных ФГОС </w:t>
      </w:r>
      <w:r>
        <w:lastRenderedPageBreak/>
        <w:t>СПО;</w:t>
      </w:r>
    </w:p>
    <w:p w:rsidR="004C75D2" w:rsidRDefault="00A4591D">
      <w:pPr>
        <w:pStyle w:val="ConsPlusNormal0"/>
        <w:spacing w:before="200"/>
        <w:ind w:firstLine="540"/>
        <w:jc w:val="both"/>
      </w:pPr>
      <w:r>
        <w:t>демонстрационный экзамен профильного уровня проводится по решению образовательной организации на основании заявлений выпускников на основе требований</w:t>
      </w:r>
      <w:r>
        <w:t xml:space="preserve"> к результатам освоения образовательных программ среднего профессионального образования, установленных ФГОС СПО, с учетом положений стандартов "Ворлдскиллс", устанавливаемых автономной некоммерческой организацией "Агентство развития профессионального масте</w:t>
      </w:r>
      <w:r>
        <w:t>рства (Ворлдскиллс Россия)" (далее - Агентство), а также квалификационных требований, заявленных организациями, работодателями, заинтересованными в подготовке кадров соответствующей квалификации, в том числе являющимися стороной договора о сетевой форме ре</w:t>
      </w:r>
      <w:r>
        <w:t>ализации образовательных программ и (или) договора о практической подготовке обучающихся (далее - организации-партнеры).</w:t>
      </w:r>
    </w:p>
    <w:p w:rsidR="004C75D2" w:rsidRDefault="00A4591D">
      <w:pPr>
        <w:pStyle w:val="ConsPlusNormal0"/>
        <w:jc w:val="both"/>
      </w:pPr>
      <w:r>
        <w:t xml:space="preserve">(в ред. </w:t>
      </w:r>
      <w:hyperlink r:id="rId24" w:tooltip="Приказ Минпросвещения России от 05.05.2022 N 311 &quot;О внесении изменений в приказ Министерства просвещения Российской Федерации от 8 ноября 2021 г. N 800 &quot;Об утверждении Порядка проведения государственной итоговой аттестации по образовательным программам среднег">
        <w:r>
          <w:rPr>
            <w:color w:val="0000FF"/>
          </w:rPr>
          <w:t>Приказа</w:t>
        </w:r>
      </w:hyperlink>
      <w:r>
        <w:t xml:space="preserve"> Минпросвещения России от 05.05.2022 N 311)</w:t>
      </w:r>
    </w:p>
    <w:p w:rsidR="004C75D2" w:rsidRDefault="00A4591D">
      <w:pPr>
        <w:pStyle w:val="ConsPlusNormal0"/>
        <w:spacing w:before="200"/>
        <w:ind w:firstLine="540"/>
        <w:jc w:val="both"/>
      </w:pPr>
      <w:r>
        <w:t>10. Дипломный проект (работа)</w:t>
      </w:r>
      <w:r>
        <w:t xml:space="preserve"> направлен на систематизацию и закрепление знаний выпускника по специальности, а также определение уровня готовности выпускника к самостоятельной профессиональной деятельности. Дипломный проект (работа) предполагает самостоятельную подготовку (написание) в</w:t>
      </w:r>
      <w:r>
        <w:t>ыпускником проекта (работы), демонстрирующего уровень знаний выпускника в рамках выбранной темы, а также сформированность его профессиональных умений и навыков.</w:t>
      </w:r>
    </w:p>
    <w:p w:rsidR="004C75D2" w:rsidRDefault="00A4591D">
      <w:pPr>
        <w:pStyle w:val="ConsPlusNormal0"/>
        <w:spacing w:before="200"/>
        <w:ind w:firstLine="540"/>
        <w:jc w:val="both"/>
      </w:pPr>
      <w:r>
        <w:t>Дипломный проект (работа) выпускников, осваивающих образовательные программы в области искусств</w:t>
      </w:r>
      <w:r>
        <w:t>, предполагает различные виды подготовки, в том числе исполнение сольной программы/сольного номера, исполнение концертной программы с участием в сольных и ансамблевых/ансамблевых и хоровых номерах, дирижирование и работа с хором, участие в спектакле или ин</w:t>
      </w:r>
      <w:r>
        <w:t>ое, в соответствии с требованиями, установленными ФГОС СПО по соответствующей специальности.</w:t>
      </w:r>
    </w:p>
    <w:p w:rsidR="004C75D2" w:rsidRDefault="00A4591D">
      <w:pPr>
        <w:pStyle w:val="ConsPlusNormal0"/>
        <w:spacing w:before="200"/>
        <w:ind w:firstLine="540"/>
        <w:jc w:val="both"/>
      </w:pPr>
      <w:r>
        <w:t>Тематика дипломных проектов (работ) определяется образовательной организацией. Выпускнику предоставляется право выбора темы дипломного проекта (работы), в том числ</w:t>
      </w:r>
      <w:r>
        <w:t>е предложения своей темы с необходимым обоснованием целесообразности ее разработки для практического применения. Тема дипломного проекта (работы) должна соответствовать содержанию одного или нескольких профессиональных модулей, входящих в образовательную п</w:t>
      </w:r>
      <w:r>
        <w:t>рограмму среднего профессионального образования.</w:t>
      </w:r>
    </w:p>
    <w:p w:rsidR="004C75D2" w:rsidRDefault="00A4591D">
      <w:pPr>
        <w:pStyle w:val="ConsPlusNormal0"/>
        <w:spacing w:before="200"/>
        <w:ind w:firstLine="540"/>
        <w:jc w:val="both"/>
      </w:pPr>
      <w:r>
        <w:t>Для подготовки дипломного проекта (работы) выпускнику назначается руководитель и при необходимости консультанты, оказывающие выпускнику методическую поддержку.</w:t>
      </w:r>
    </w:p>
    <w:p w:rsidR="004C75D2" w:rsidRDefault="00A4591D">
      <w:pPr>
        <w:pStyle w:val="ConsPlusNormal0"/>
        <w:spacing w:before="200"/>
        <w:ind w:firstLine="540"/>
        <w:jc w:val="both"/>
      </w:pPr>
      <w:r>
        <w:t>Закрепление за выпускниками тем дипломных проек</w:t>
      </w:r>
      <w:r>
        <w:t>тов (работ), назначение руководителей и консультантов осуществляется распорядительным актом образовательной организации.</w:t>
      </w:r>
    </w:p>
    <w:p w:rsidR="004C75D2" w:rsidRDefault="00A4591D">
      <w:pPr>
        <w:pStyle w:val="ConsPlusNormal0"/>
        <w:jc w:val="both"/>
      </w:pPr>
      <w:r>
        <w:t xml:space="preserve">(п. 10 в ред. </w:t>
      </w:r>
      <w:hyperlink r:id="rId25" w:tooltip="Приказ Минпросвещения России от 05.05.2022 N 311 &quot;О внесении изменений в приказ Министерства просвещения Российской Федерации от 8 ноября 2021 г. N 800 &quot;Об утверждении Порядка проведения государственной итоговой аттестации по образовательным программам среднег">
        <w:r>
          <w:rPr>
            <w:color w:val="0000FF"/>
          </w:rPr>
          <w:t>Приказа</w:t>
        </w:r>
      </w:hyperlink>
      <w:r>
        <w:t xml:space="preserve"> Минпросвещения России от 05.05.2022 N 311)</w:t>
      </w:r>
    </w:p>
    <w:p w:rsidR="004C75D2" w:rsidRDefault="00A4591D">
      <w:pPr>
        <w:pStyle w:val="ConsPlusNormal0"/>
        <w:spacing w:before="200"/>
        <w:ind w:firstLine="540"/>
        <w:jc w:val="both"/>
      </w:pPr>
      <w:r>
        <w:t xml:space="preserve">11. Государственный экзамен по отдельному профессиональному модулю (междисциплинарному курсу, дисциплине) или совокупности профессиональных модулей </w:t>
      </w:r>
      <w:r>
        <w:t>направлен на определение уровня освоения выпускником материала, предусмотренного учебным планом, и охватывает минимальное содержание данного профессионального модуля (междисциплинарного курса, дисциплины) или совокупности профессиональных модулей, установл</w:t>
      </w:r>
      <w:r>
        <w:t>енное соответствующим ФГОС СПО.</w:t>
      </w:r>
    </w:p>
    <w:p w:rsidR="004C75D2" w:rsidRDefault="004C75D2">
      <w:pPr>
        <w:pStyle w:val="ConsPlusNormal0"/>
        <w:jc w:val="both"/>
      </w:pPr>
    </w:p>
    <w:p w:rsidR="004C75D2" w:rsidRDefault="00A4591D">
      <w:pPr>
        <w:pStyle w:val="ConsPlusTitle0"/>
        <w:jc w:val="center"/>
        <w:outlineLvl w:val="1"/>
      </w:pPr>
      <w:r>
        <w:t>III. Подготовка проведения ГИА</w:t>
      </w:r>
    </w:p>
    <w:p w:rsidR="004C75D2" w:rsidRDefault="004C75D2">
      <w:pPr>
        <w:pStyle w:val="ConsPlusNormal0"/>
        <w:jc w:val="both"/>
      </w:pPr>
    </w:p>
    <w:p w:rsidR="004C75D2" w:rsidRDefault="00A4591D">
      <w:pPr>
        <w:pStyle w:val="ConsPlusNormal0"/>
        <w:ind w:firstLine="540"/>
        <w:jc w:val="both"/>
      </w:pPr>
      <w:r>
        <w:t>12. В целях определения соответствия результатов освоения выпускниками имеющих государственную аккредитацию образовательных программ среднего профессионального образования соответствующим тре</w:t>
      </w:r>
      <w:r>
        <w:t>бованиям ФГОС СПО ГИА проводится государственными экзаменационными комиссиями (далее - ГЭК), создаваемыми образовательной организацией по каждой укрупненной группе профессий, специальностей среднего профессионального образования либо по усмотрению образова</w:t>
      </w:r>
      <w:r>
        <w:t>тельной организации по отдельным профессиям и специальностям среднего профессионального образования.</w:t>
      </w:r>
    </w:p>
    <w:p w:rsidR="004C75D2" w:rsidRDefault="00A4591D">
      <w:pPr>
        <w:pStyle w:val="ConsPlusNormal0"/>
        <w:spacing w:before="200"/>
        <w:ind w:firstLine="540"/>
        <w:jc w:val="both"/>
      </w:pPr>
      <w:r>
        <w:t>ГЭК формируется из числа педагогических работников образовательных организаций, лиц, приглашенных из сторонних организаций, в том числе:</w:t>
      </w:r>
    </w:p>
    <w:p w:rsidR="004C75D2" w:rsidRDefault="00A4591D">
      <w:pPr>
        <w:pStyle w:val="ConsPlusNormal0"/>
        <w:spacing w:before="200"/>
        <w:ind w:firstLine="540"/>
        <w:jc w:val="both"/>
      </w:pPr>
      <w:r>
        <w:lastRenderedPageBreak/>
        <w:t>педагогических раб</w:t>
      </w:r>
      <w:r>
        <w:t>отников;</w:t>
      </w:r>
    </w:p>
    <w:p w:rsidR="004C75D2" w:rsidRDefault="00A4591D">
      <w:pPr>
        <w:pStyle w:val="ConsPlusNormal0"/>
        <w:spacing w:before="200"/>
        <w:ind w:firstLine="540"/>
        <w:jc w:val="both"/>
      </w:pPr>
      <w:r>
        <w:t>представителей организаций-партнеров, направление деятельности которых соответствует области профессиональной деятельности, к которой готовятся выпускники;</w:t>
      </w:r>
    </w:p>
    <w:p w:rsidR="004C75D2" w:rsidRDefault="00A4591D">
      <w:pPr>
        <w:pStyle w:val="ConsPlusNormal0"/>
        <w:spacing w:before="200"/>
        <w:ind w:firstLine="540"/>
        <w:jc w:val="both"/>
      </w:pPr>
      <w:r>
        <w:t>членов аккредитационных комиссий, сформированных Министерством здравоохранения Российской Ф</w:t>
      </w:r>
      <w:r>
        <w:t>едерации (при проведении ГИА выпускников, осваивающих образовательные программы в области медицинского образования и фармацевтического образования) &lt;2&gt;;</w:t>
      </w:r>
    </w:p>
    <w:p w:rsidR="004C75D2" w:rsidRDefault="00A4591D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4C75D2" w:rsidRDefault="00A4591D">
      <w:pPr>
        <w:pStyle w:val="ConsPlusNormal0"/>
        <w:spacing w:before="200"/>
        <w:ind w:firstLine="540"/>
        <w:jc w:val="both"/>
      </w:pPr>
      <w:r>
        <w:t xml:space="preserve">&lt;2&gt; </w:t>
      </w:r>
      <w:hyperlink r:id="rId26" w:tooltip="Федеральный закон от 21.11.2011 N 323-ФЗ (ред. от 11.06.2022, с изм. от 13.07.2022) &quot;Об основах охраны здоровья граждан в Российской Федерации&quot; (с изм. и доп., вступ. в силу с 01.09.2022) {КонсультантПлюс}">
        <w:r>
          <w:rPr>
            <w:color w:val="0000FF"/>
          </w:rPr>
          <w:t>Часть 3 статьи 69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2021, </w:t>
      </w:r>
      <w:r>
        <w:t>N 27, ст. 5140).</w:t>
      </w:r>
    </w:p>
    <w:p w:rsidR="004C75D2" w:rsidRDefault="004C75D2">
      <w:pPr>
        <w:pStyle w:val="ConsPlusNormal0"/>
        <w:jc w:val="both"/>
      </w:pPr>
    </w:p>
    <w:p w:rsidR="004C75D2" w:rsidRDefault="00A4591D">
      <w:pPr>
        <w:pStyle w:val="ConsPlusNormal0"/>
        <w:ind w:firstLine="540"/>
        <w:jc w:val="both"/>
      </w:pPr>
      <w:r>
        <w:t>экспертов организации, наделенной полномочиями по обеспечению прохождения ГИА в форме демонстрационного экзамена &lt;3&gt;</w:t>
      </w:r>
      <w:r>
        <w:t xml:space="preserve"> (далее - оператор) (при проведении ГИА в форме демонстрационного экзамена), обладающих профессиональными знаниями, навыками и опытом в сфере, соответствующей профессии, специальности среднего профессионального образования, по которой проводится демонстрац</w:t>
      </w:r>
      <w:r>
        <w:t>ионный экзамен (далее - эксперты).</w:t>
      </w:r>
    </w:p>
    <w:p w:rsidR="004C75D2" w:rsidRDefault="00A4591D">
      <w:pPr>
        <w:pStyle w:val="ConsPlusNormal0"/>
        <w:jc w:val="both"/>
      </w:pPr>
      <w:r>
        <w:t xml:space="preserve">(в ред. </w:t>
      </w:r>
      <w:hyperlink r:id="rId27" w:tooltip="Приказ Минпросвещения России от 05.05.2022 N 311 &quot;О внесении изменений в приказ Министерства просвещения Российской Федерации от 8 ноября 2021 г. N 800 &quot;Об утверждении Порядка проведения государственной итоговой аттестации по образовательным программам среднег">
        <w:r>
          <w:rPr>
            <w:color w:val="0000FF"/>
          </w:rPr>
          <w:t>Приказа</w:t>
        </w:r>
      </w:hyperlink>
      <w:r>
        <w:t xml:space="preserve"> Минпросвещения России от 05</w:t>
      </w:r>
      <w:r>
        <w:t>.05.2022 N 311)</w:t>
      </w:r>
    </w:p>
    <w:p w:rsidR="004C75D2" w:rsidRDefault="00A4591D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4C75D2" w:rsidRDefault="00A4591D">
      <w:pPr>
        <w:pStyle w:val="ConsPlusNormal0"/>
        <w:spacing w:before="200"/>
        <w:ind w:firstLine="540"/>
        <w:jc w:val="both"/>
      </w:pPr>
      <w:r>
        <w:t xml:space="preserve">&lt;3&gt; </w:t>
      </w:r>
      <w:hyperlink r:id="rId28" w:tooltip="Постановление Правительства РФ от 16.03.2021 N 389 (ред. от 13.10.2022) &quot;Об утверждении Правил предоставления из федерального бюджета грантов в форме субсидий некоммерческим организациям, не являющимся государственными (муниципальными) учреждениями, на государ">
        <w:r>
          <w:rPr>
            <w:color w:val="0000FF"/>
          </w:rPr>
          <w:t>Абзац третий подпункта "а"</w:t>
        </w:r>
        <w:r>
          <w:rPr>
            <w:color w:val="0000FF"/>
          </w:rPr>
          <w:t xml:space="preserve"> пункта 10</w:t>
        </w:r>
      </w:hyperlink>
      <w:r>
        <w:t xml:space="preserve"> Правил предоставления из федерального бюджета грантов в форме субсидий некоммерческим организациям, не являющимся государственными (муниципальными) учреждениями, на государственную поддержку развития образования, утвержденных постановлением Прав</w:t>
      </w:r>
      <w:r>
        <w:t xml:space="preserve">ительства Российской Федерации от 16 марта 2021 г. N 389 (Собрание законодательства Российской Федерации, 2021, N 12, ст. 2028; N 34, ст. 6188; 2022, N 1, ст. 246), </w:t>
      </w:r>
      <w:hyperlink r:id="rId29" w:tooltip="Постановление Правительства РФ от 16.03.2022 N 387 &quot;О проведени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&quot;П">
        <w:r>
          <w:rPr>
            <w:color w:val="0000FF"/>
          </w:rPr>
          <w:t>пункт 13</w:t>
        </w:r>
      </w:hyperlink>
      <w:r>
        <w:t xml:space="preserve"> Положения о проведении эксперимента по разработке, апробации и внедрению новой образовательной технологии конструирования образовательных программ среднего проф</w:t>
      </w:r>
      <w:r>
        <w:t>ессионального образования в рамках федерального проекта "Профессионалитет", утвержденного постановлением Правительства Российской Федерации от 16 марта 2022 г. N 387 (2022, N 12, ст. 1871).</w:t>
      </w:r>
    </w:p>
    <w:p w:rsidR="004C75D2" w:rsidRDefault="00A4591D">
      <w:pPr>
        <w:pStyle w:val="ConsPlusNormal0"/>
        <w:jc w:val="both"/>
      </w:pPr>
      <w:r>
        <w:t xml:space="preserve">(сноска введена </w:t>
      </w:r>
      <w:hyperlink r:id="rId30" w:tooltip="Приказ Минпросвещения России от 05.05.2022 N 311 &quot;О внесении изменений в приказ Министерства просвещения Российской Федерации от 8 ноября 2021 г. N 800 &quot;Об утверждении Порядка проведения государственной итоговой аттестации по образовательным программам среднег">
        <w:r>
          <w:rPr>
            <w:color w:val="0000FF"/>
          </w:rPr>
          <w:t>Приказом</w:t>
        </w:r>
      </w:hyperlink>
      <w:r>
        <w:t xml:space="preserve"> Минпросвещения России от 05.05.2022 N 311)</w:t>
      </w:r>
    </w:p>
    <w:p w:rsidR="004C75D2" w:rsidRDefault="004C75D2">
      <w:pPr>
        <w:pStyle w:val="ConsPlusNormal0"/>
        <w:ind w:firstLine="540"/>
        <w:jc w:val="both"/>
      </w:pPr>
    </w:p>
    <w:p w:rsidR="004C75D2" w:rsidRDefault="00A4591D">
      <w:pPr>
        <w:pStyle w:val="ConsPlusNormal0"/>
        <w:ind w:firstLine="540"/>
        <w:jc w:val="both"/>
      </w:pPr>
      <w:r>
        <w:t>13. При проведении демонстрационного экзамена в составе ГЭК создается экспе</w:t>
      </w:r>
      <w:r>
        <w:t>ртная группа из числа экспертов (далее - экспертная группа).</w:t>
      </w:r>
    </w:p>
    <w:p w:rsidR="004C75D2" w:rsidRDefault="00A4591D">
      <w:pPr>
        <w:pStyle w:val="ConsPlusNormal0"/>
        <w:jc w:val="both"/>
      </w:pPr>
      <w:r>
        <w:t xml:space="preserve">(в ред. </w:t>
      </w:r>
      <w:hyperlink r:id="rId31" w:tooltip="Приказ Минпросвещения России от 05.05.2022 N 311 &quot;О внесении изменений в приказ Министерства просвещения Российской Федерации от 8 ноября 2021 г. N 800 &quot;Об утверждении Порядка проведения государственной итоговой аттестации по образовательным программам среднег">
        <w:r>
          <w:rPr>
            <w:color w:val="0000FF"/>
          </w:rPr>
          <w:t>Приказа</w:t>
        </w:r>
      </w:hyperlink>
      <w:r>
        <w:t xml:space="preserve"> Минпросвещения России от 05.05.2022 N 311)</w:t>
      </w:r>
    </w:p>
    <w:p w:rsidR="004C75D2" w:rsidRDefault="00A4591D">
      <w:pPr>
        <w:pStyle w:val="ConsPlusNormal0"/>
        <w:spacing w:before="200"/>
        <w:ind w:firstLine="540"/>
        <w:jc w:val="both"/>
      </w:pPr>
      <w:r>
        <w:t>14. Состав ГЭК утверждается р</w:t>
      </w:r>
      <w:r>
        <w:t>аспорядительным актом образовательной организации и действует в течение одного календарного года. В состав ГЭК входят председатель ГЭК, заместитель председателя ГЭК и члены ГЭК.</w:t>
      </w:r>
    </w:p>
    <w:p w:rsidR="004C75D2" w:rsidRDefault="00A4591D">
      <w:pPr>
        <w:pStyle w:val="ConsPlusNormal0"/>
        <w:spacing w:before="200"/>
        <w:ind w:firstLine="540"/>
        <w:jc w:val="both"/>
      </w:pPr>
      <w:r>
        <w:t>15. ГЭК возглавляет председатель, который организует и контролирует деятельнос</w:t>
      </w:r>
      <w:r>
        <w:t>ть ГЭК, обеспечивает единство требований, предъявляемых к выпускникам.</w:t>
      </w:r>
    </w:p>
    <w:p w:rsidR="004C75D2" w:rsidRDefault="00A4591D">
      <w:pPr>
        <w:pStyle w:val="ConsPlusNormal0"/>
        <w:spacing w:before="200"/>
        <w:ind w:firstLine="540"/>
        <w:jc w:val="both"/>
      </w:pPr>
      <w:r>
        <w:t>Председатель ГЭК утверждается не позднее 20 декабря текущего года на следующий календарный год (с 1 января по 31 декабря) по представлению образовательной организации органом местного с</w:t>
      </w:r>
      <w:r>
        <w:t xml:space="preserve">амоуправления муниципального района, муниципального округа, городского округа, органом исполнительной власти субъекта Российской Федерации, федеральным органом исполнительной власти, в ведении которого соответственно находится образовательная организация, </w:t>
      </w:r>
      <w:r>
        <w:t>а в случае, если функции и полномочия учредителя образовательной организации осуществляет Правительство Российской Федерации - по представлению указанной образовательной организации Министерством просвещения Российской Федерации.</w:t>
      </w:r>
    </w:p>
    <w:p w:rsidR="004C75D2" w:rsidRDefault="00A4591D">
      <w:pPr>
        <w:pStyle w:val="ConsPlusNormal0"/>
        <w:spacing w:before="200"/>
        <w:ind w:firstLine="540"/>
        <w:jc w:val="both"/>
      </w:pPr>
      <w:r>
        <w:t>Председатель ГЭК частной о</w:t>
      </w:r>
      <w:r>
        <w:t xml:space="preserve">бразовательной организации утверждается по представлению частной образовательной организации органом исполнительной власти субъекта Российской Федерации, осуществляющим государственное управление в сфере образования, на территории которого находится </w:t>
      </w:r>
      <w:r>
        <w:lastRenderedPageBreak/>
        <w:t>частна</w:t>
      </w:r>
      <w:r>
        <w:t>я образовательная организация.</w:t>
      </w:r>
    </w:p>
    <w:p w:rsidR="004C75D2" w:rsidRDefault="00A4591D">
      <w:pPr>
        <w:pStyle w:val="ConsPlusNormal0"/>
        <w:spacing w:before="200"/>
        <w:ind w:firstLine="540"/>
        <w:jc w:val="both"/>
      </w:pPr>
      <w:r>
        <w:t>Председателем ГЭК образовательной организации утверждается лицо, не работающее в образовательной организации, из числа:</w:t>
      </w:r>
    </w:p>
    <w:p w:rsidR="004C75D2" w:rsidRDefault="00A4591D">
      <w:pPr>
        <w:pStyle w:val="ConsPlusNormal0"/>
        <w:spacing w:before="200"/>
        <w:ind w:firstLine="540"/>
        <w:jc w:val="both"/>
      </w:pPr>
      <w:r>
        <w:t>руководителей или заместителей руководителей организаций, осуществляющих образовательную деятельность, со</w:t>
      </w:r>
      <w:r>
        <w:t>ответствующую области профессиональной деятельности, к которой готовятся выпускники;</w:t>
      </w:r>
    </w:p>
    <w:p w:rsidR="004C75D2" w:rsidRDefault="00A4591D">
      <w:pPr>
        <w:pStyle w:val="ConsPlusNormal0"/>
        <w:spacing w:before="200"/>
        <w:ind w:firstLine="540"/>
        <w:jc w:val="both"/>
      </w:pPr>
      <w:r>
        <w:t>представителей работодателей или их объединений, организаций-партнеров, включая экспертов, при условии, что направление деятельности данных представителей соответствует об</w:t>
      </w:r>
      <w:r>
        <w:t>ласти профессиональной деятельности, к которой готовятся выпускники.</w:t>
      </w:r>
    </w:p>
    <w:p w:rsidR="004C75D2" w:rsidRDefault="00A4591D">
      <w:pPr>
        <w:pStyle w:val="ConsPlusNormal0"/>
        <w:jc w:val="both"/>
      </w:pPr>
      <w:r>
        <w:t xml:space="preserve">(в ред. </w:t>
      </w:r>
      <w:hyperlink r:id="rId32" w:tooltip="Приказ Минпросвещения России от 05.05.2022 N 311 &quot;О внесении изменений в приказ Министерства просвещения Российской Федерации от 8 ноября 2021 г. N 800 &quot;Об утверждении Порядка проведения государственной итоговой аттестации по образовательным программам среднег">
        <w:r>
          <w:rPr>
            <w:color w:val="0000FF"/>
          </w:rPr>
          <w:t>П</w:t>
        </w:r>
        <w:r>
          <w:rPr>
            <w:color w:val="0000FF"/>
          </w:rPr>
          <w:t>риказа</w:t>
        </w:r>
      </w:hyperlink>
      <w:r>
        <w:t xml:space="preserve"> Минпросвещения России от 05.05.2022 N 311)</w:t>
      </w:r>
    </w:p>
    <w:p w:rsidR="004C75D2" w:rsidRDefault="00A4591D">
      <w:pPr>
        <w:pStyle w:val="ConsPlusNormal0"/>
        <w:spacing w:before="200"/>
        <w:ind w:firstLine="540"/>
        <w:jc w:val="both"/>
      </w:pPr>
      <w:r>
        <w:t>16. Руководитель образовательной организации является заместителем председателя ГЭК. В случае создания в образовательной организации нескольких ГЭК назначается несколько заместителей председателя ГЭК из чис</w:t>
      </w:r>
      <w:r>
        <w:t>ла заместителей руководителя образовательной организации или педагогических работников.</w:t>
      </w:r>
    </w:p>
    <w:p w:rsidR="004C75D2" w:rsidRDefault="00A4591D">
      <w:pPr>
        <w:pStyle w:val="ConsPlusNormal0"/>
        <w:spacing w:before="200"/>
        <w:ind w:firstLine="540"/>
        <w:jc w:val="both"/>
      </w:pPr>
      <w:r>
        <w:t>17. Экспертная группа создается по каждой профессии, специальности среднего профессионального образования или виду деятельности, по которому проводится демонстрационный</w:t>
      </w:r>
      <w:r>
        <w:t xml:space="preserve"> экзамен.</w:t>
      </w:r>
    </w:p>
    <w:p w:rsidR="004C75D2" w:rsidRDefault="00A4591D">
      <w:pPr>
        <w:pStyle w:val="ConsPlusNormal0"/>
        <w:spacing w:before="200"/>
        <w:ind w:firstLine="540"/>
        <w:jc w:val="both"/>
      </w:pPr>
      <w:r>
        <w:t>Экспертную группу возглавляет главный эксперт, назначаемый из числа экспертов, включенных в состав ГЭК.</w:t>
      </w:r>
    </w:p>
    <w:p w:rsidR="004C75D2" w:rsidRDefault="00A4591D">
      <w:pPr>
        <w:pStyle w:val="ConsPlusNormal0"/>
        <w:jc w:val="both"/>
      </w:pPr>
      <w:r>
        <w:t xml:space="preserve">(в ред. </w:t>
      </w:r>
      <w:hyperlink r:id="rId33" w:tooltip="Приказ Минпросвещения России от 05.05.2022 N 311 &quot;О внесении изменений в приказ Министерства просвещения Российской Федерации от 8 ноября 2021 г. N 800 &quot;Об утверждении Порядка проведения государственной итоговой аттестации по образовательным программам среднег">
        <w:r>
          <w:rPr>
            <w:color w:val="0000FF"/>
          </w:rPr>
          <w:t>Приказа</w:t>
        </w:r>
      </w:hyperlink>
      <w:r>
        <w:t xml:space="preserve"> Минпросвещения России от 05.05.2022 N 311)</w:t>
      </w:r>
    </w:p>
    <w:p w:rsidR="004C75D2" w:rsidRDefault="00A4591D">
      <w:pPr>
        <w:pStyle w:val="ConsPlusNormal0"/>
        <w:spacing w:before="200"/>
        <w:ind w:firstLine="540"/>
        <w:jc w:val="both"/>
      </w:pPr>
      <w:r>
        <w:t>Главный эксперт организует и контролирует деятельность возглавляемой экспертной группы, обеспечивает соблюдение всех требований к проведению демонстрационного эк</w:t>
      </w:r>
      <w:r>
        <w:t>замена и не участвует в оценивании результатов ГИА.</w:t>
      </w:r>
    </w:p>
    <w:p w:rsidR="004C75D2" w:rsidRDefault="00A4591D">
      <w:pPr>
        <w:pStyle w:val="ConsPlusNormal0"/>
        <w:spacing w:before="200"/>
        <w:ind w:firstLine="540"/>
        <w:jc w:val="both"/>
      </w:pPr>
      <w:r>
        <w:t>18. К ГИА допускаются выпускники, не имеющие академической задолженности и в полном объеме выполнившие учебный план или индивидуальный учебный план &lt;4&gt;.</w:t>
      </w:r>
    </w:p>
    <w:p w:rsidR="004C75D2" w:rsidRDefault="00A4591D">
      <w:pPr>
        <w:pStyle w:val="ConsPlusNormal0"/>
        <w:jc w:val="both"/>
      </w:pPr>
      <w:r>
        <w:t xml:space="preserve">(в ред. </w:t>
      </w:r>
      <w:hyperlink r:id="rId34" w:tooltip="Приказ Минпросвещения России от 05.05.2022 N 311 &quot;О внесении изменений в приказ Министерства просвещения Российской Федерации от 8 ноября 2021 г. N 800 &quot;Об утверждении Порядка проведения государственной итоговой аттестации по образовательным программам среднег">
        <w:r>
          <w:rPr>
            <w:color w:val="0000FF"/>
          </w:rPr>
          <w:t>Приказа</w:t>
        </w:r>
      </w:hyperlink>
      <w:r>
        <w:t xml:space="preserve"> Минпросвещения России от 05.05.2022 N 311)</w:t>
      </w:r>
    </w:p>
    <w:p w:rsidR="004C75D2" w:rsidRDefault="00A4591D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4C75D2" w:rsidRDefault="00A4591D">
      <w:pPr>
        <w:pStyle w:val="ConsPlusNormal0"/>
        <w:spacing w:before="200"/>
        <w:ind w:firstLine="540"/>
        <w:jc w:val="both"/>
      </w:pPr>
      <w:hyperlink r:id="rId35" w:tooltip="Приказ Минпросвещения России от 05.05.2022 N 311 &quot;О внесении изменений в приказ Министерства просвещения Российской Федерации от 8 ноября 2021 г. N 800 &quot;Об утверждении Порядка проведения государственной итоговой аттестации по образовательным программам среднег">
        <w:r>
          <w:rPr>
            <w:color w:val="0000FF"/>
          </w:rPr>
          <w:t>&lt;4&gt;</w:t>
        </w:r>
      </w:hyperlink>
      <w:r>
        <w:t xml:space="preserve"> </w:t>
      </w:r>
      <w:hyperlink r:id="rId36" w:tooltip="Федеральный закон от 29.12.2012 N 273-ФЗ (ред. от 07.10.2022) &quot;Об образовании в Российской Федерации&quot; (с изм. и доп., вступ. в силу с 13.10.2022) {КонсультантПлюс}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4C75D2" w:rsidRDefault="004C75D2">
      <w:pPr>
        <w:pStyle w:val="ConsPlusNormal0"/>
        <w:jc w:val="both"/>
      </w:pPr>
    </w:p>
    <w:p w:rsidR="004C75D2" w:rsidRDefault="00A4591D">
      <w:pPr>
        <w:pStyle w:val="ConsPlusNormal0"/>
        <w:ind w:firstLine="540"/>
        <w:jc w:val="both"/>
      </w:pPr>
      <w:r>
        <w:t>19. Демонстрационный экзамен базового и профильного уровня проводится с использованием един</w:t>
      </w:r>
      <w:r>
        <w:t>ых оценочных материалов, включающих в себя конкретные комплекты оценочной документации, варианты заданий и критерии оценивания, разрабатываемых оператором.</w:t>
      </w:r>
    </w:p>
    <w:p w:rsidR="004C75D2" w:rsidRDefault="00A4591D">
      <w:pPr>
        <w:pStyle w:val="ConsPlusNormal0"/>
        <w:jc w:val="both"/>
      </w:pPr>
      <w:r>
        <w:t xml:space="preserve">(п. 19 в ред. </w:t>
      </w:r>
      <w:hyperlink r:id="rId37" w:tooltip="Приказ Минпросвещения России от 05.05.2022 N 311 &quot;О внесении изменений в приказ Министерства просвещения Российской Федерации от 8 ноября 2021 г. N 800 &quot;Об утверждении Порядка проведения государственной итоговой аттестации по образовательным программам среднег">
        <w:r>
          <w:rPr>
            <w:color w:val="0000FF"/>
          </w:rPr>
          <w:t>Приказа</w:t>
        </w:r>
      </w:hyperlink>
      <w:r>
        <w:t xml:space="preserve"> Минпросвещения России от 05.05.2022 N 311)</w:t>
      </w:r>
    </w:p>
    <w:p w:rsidR="004C75D2" w:rsidRDefault="00A4591D">
      <w:pPr>
        <w:pStyle w:val="ConsPlusNormal0"/>
        <w:spacing w:before="200"/>
        <w:ind w:firstLine="540"/>
        <w:jc w:val="both"/>
      </w:pPr>
      <w:r>
        <w:t>20. Комплект оценочной документации включает комплекс требований для проведения демонстрационного экзамена, переч</w:t>
      </w:r>
      <w:r>
        <w:t>ень оборудования и оснащения, расходных материалов, средств обучения и воспитания, план застройки площадки демонстрационного экзамена, требования к составу экспертных групп, инструкции по технике безопасности, а также образцы заданий.</w:t>
      </w:r>
    </w:p>
    <w:p w:rsidR="004C75D2" w:rsidRDefault="00A4591D">
      <w:pPr>
        <w:pStyle w:val="ConsPlusNormal0"/>
        <w:spacing w:before="200"/>
        <w:ind w:firstLine="540"/>
        <w:jc w:val="both"/>
      </w:pPr>
      <w:r>
        <w:t>Задание демонстрацион</w:t>
      </w:r>
      <w:r>
        <w:t>ного экзамена включает комплексную практическую задачу, моделирующую профессиональную деятельность и выполняемую в режиме реального времени.</w:t>
      </w:r>
    </w:p>
    <w:p w:rsidR="004C75D2" w:rsidRDefault="00A4591D">
      <w:pPr>
        <w:pStyle w:val="ConsPlusNormal0"/>
        <w:spacing w:before="200"/>
        <w:ind w:firstLine="540"/>
        <w:jc w:val="both"/>
      </w:pPr>
      <w:r>
        <w:t>21. Комплекты оценочной документации для проведения демонстрационного экзамена профильного уровня разрабатываются о</w:t>
      </w:r>
      <w:r>
        <w:t>ператором с участием организаций-партнеров, отраслевых и профессиональных сообществ.</w:t>
      </w:r>
    </w:p>
    <w:p w:rsidR="004C75D2" w:rsidRDefault="00A4591D">
      <w:pPr>
        <w:pStyle w:val="ConsPlusNormal0"/>
        <w:jc w:val="both"/>
      </w:pPr>
      <w:r>
        <w:t xml:space="preserve">(в ред. </w:t>
      </w:r>
      <w:hyperlink r:id="rId38" w:tooltip="Приказ Минпросвещения России от 05.05.2022 N 311 &quot;О внесении изменений в приказ Министерства просвещения Российской Федерации от 8 ноября 2021 г. N 800 &quot;Об утверждении Порядка проведения государственной итоговой аттестации по образовательным программам среднег">
        <w:r>
          <w:rPr>
            <w:color w:val="0000FF"/>
          </w:rPr>
          <w:t>Приказа</w:t>
        </w:r>
      </w:hyperlink>
      <w:r>
        <w:t xml:space="preserve"> Минпросвещения России от 05.05.2022 N 311)</w:t>
      </w:r>
    </w:p>
    <w:p w:rsidR="004C75D2" w:rsidRDefault="00A4591D">
      <w:pPr>
        <w:pStyle w:val="ConsPlusNormal0"/>
        <w:spacing w:before="200"/>
        <w:ind w:firstLine="540"/>
        <w:jc w:val="both"/>
      </w:pPr>
      <w:r>
        <w:t xml:space="preserve">Министерство просвещения Российской Федерации обеспечивает размещение разработанных </w:t>
      </w:r>
      <w:r>
        <w:lastRenderedPageBreak/>
        <w:t>комплектов оценочной документации на официальном сайте оператора в информационно-телекоммуникационной сети</w:t>
      </w:r>
      <w:r>
        <w:t xml:space="preserve"> "Интернет" (далее - сеть "Интернет") не позднее 1 октября года, предшествующего проведению ГИА.</w:t>
      </w:r>
    </w:p>
    <w:p w:rsidR="004C75D2" w:rsidRDefault="00A4591D">
      <w:pPr>
        <w:pStyle w:val="ConsPlusNormal0"/>
        <w:jc w:val="both"/>
      </w:pPr>
      <w:r>
        <w:t xml:space="preserve">(в ред. </w:t>
      </w:r>
      <w:hyperlink r:id="rId39" w:tooltip="Приказ Минпросвещения России от 05.05.2022 N 311 &quot;О внесении изменений в приказ Министерства просвещения Российской Федерации от 8 ноября 2021 г. N 800 &quot;Об утверждении Порядка проведения государственной итоговой аттестации по образовательным программам среднег">
        <w:r>
          <w:rPr>
            <w:color w:val="0000FF"/>
          </w:rPr>
          <w:t>Приказа</w:t>
        </w:r>
      </w:hyperlink>
      <w:r>
        <w:t xml:space="preserve"> Минпросвещения России от 05.05.2022 N 311)</w:t>
      </w:r>
    </w:p>
    <w:p w:rsidR="004C75D2" w:rsidRDefault="00A4591D">
      <w:pPr>
        <w:pStyle w:val="ConsPlusNormal0"/>
        <w:spacing w:before="200"/>
        <w:ind w:firstLine="540"/>
        <w:jc w:val="both"/>
      </w:pPr>
      <w:r>
        <w:t>22. Требования к дипломным пр</w:t>
      </w:r>
      <w:r>
        <w:t>оектам (работам), методика их оценивания, задания и критерии оценивания государственных экзаменов, а также уровни демонстрационного экзамена, конкретные комплекты оценочной документации, выбранные образовательной организацией, исходя из содержания реализуе</w:t>
      </w:r>
      <w:r>
        <w:t>мой образовательной программы, из размещенных на официальном сайте оператора в сети "Интернет" единых оценочных материалов, включаются в программу ГИА.</w:t>
      </w:r>
    </w:p>
    <w:p w:rsidR="004C75D2" w:rsidRDefault="00A4591D">
      <w:pPr>
        <w:pStyle w:val="ConsPlusNormal0"/>
        <w:jc w:val="both"/>
      </w:pPr>
      <w:r>
        <w:t xml:space="preserve">(в ред. </w:t>
      </w:r>
      <w:hyperlink r:id="rId40" w:tooltip="Приказ Минпросвещения России от 05.05.2022 N 311 &quot;О внесении изменений в приказ Министерства просвещения Российской Федерации от 8 ноября 2021 г. N 800 &quot;Об утверждении Порядка проведения государственной итоговой аттестации по образовательным программам среднег">
        <w:r>
          <w:rPr>
            <w:color w:val="0000FF"/>
          </w:rPr>
          <w:t>Приказа</w:t>
        </w:r>
      </w:hyperlink>
      <w:r>
        <w:t xml:space="preserve"> Минпросвещения России от 05.05.2022 N 311)</w:t>
      </w:r>
    </w:p>
    <w:p w:rsidR="004C75D2" w:rsidRDefault="00A4591D">
      <w:pPr>
        <w:pStyle w:val="ConsPlusNormal0"/>
        <w:spacing w:before="200"/>
        <w:ind w:firstLine="540"/>
        <w:jc w:val="both"/>
      </w:pPr>
      <w:r>
        <w:t>23. ГИА выпускников не может быть заменена на оценку уровня их подготовки на основе текущего контроля успеваемости и резуль</w:t>
      </w:r>
      <w:r>
        <w:t xml:space="preserve">татов промежуточной аттестации, за исключением случая, предусмотренного </w:t>
      </w:r>
      <w:hyperlink w:anchor="P210" w:tooltip="58. По решению ГЭК результаты демонстрационного экзамена, проведенного при участии оператора, в рамках промежуточной аттестации по итогам освоения профессионального модуля по заявлению выпускника могут быть учтены при выставлении оценки по итогам ГИА в форме д">
        <w:r>
          <w:rPr>
            <w:color w:val="0000FF"/>
          </w:rPr>
          <w:t>пунктом 58</w:t>
        </w:r>
      </w:hyperlink>
      <w:r>
        <w:t xml:space="preserve"> Порядка.</w:t>
      </w:r>
    </w:p>
    <w:p w:rsidR="004C75D2" w:rsidRDefault="00A4591D">
      <w:pPr>
        <w:pStyle w:val="ConsPlusNormal0"/>
        <w:spacing w:before="200"/>
        <w:ind w:firstLine="540"/>
        <w:jc w:val="both"/>
      </w:pPr>
      <w:r>
        <w:t>24. Программа ГИА утверждается образовательной организацией после обсуждения на заседании педагогического (ученого) совета с уч</w:t>
      </w:r>
      <w:r>
        <w:t>астием председателей ГЭК, после чего доводится до сведения выпускников не позднее, чем за шесть месяцев до начала ГИА.</w:t>
      </w:r>
    </w:p>
    <w:p w:rsidR="004C75D2" w:rsidRDefault="004C75D2">
      <w:pPr>
        <w:pStyle w:val="ConsPlusNormal0"/>
        <w:jc w:val="both"/>
      </w:pPr>
    </w:p>
    <w:p w:rsidR="004C75D2" w:rsidRDefault="00A4591D">
      <w:pPr>
        <w:pStyle w:val="ConsPlusTitle0"/>
        <w:jc w:val="center"/>
        <w:outlineLvl w:val="1"/>
      </w:pPr>
      <w:r>
        <w:t>IV. Проведение ГИА</w:t>
      </w:r>
    </w:p>
    <w:p w:rsidR="004C75D2" w:rsidRDefault="004C75D2">
      <w:pPr>
        <w:pStyle w:val="ConsPlusNormal0"/>
        <w:jc w:val="both"/>
      </w:pPr>
    </w:p>
    <w:p w:rsidR="004C75D2" w:rsidRDefault="00A4591D">
      <w:pPr>
        <w:pStyle w:val="ConsPlusNormal0"/>
        <w:ind w:firstLine="540"/>
        <w:jc w:val="both"/>
      </w:pPr>
      <w:r>
        <w:t>25. Демонстрационный экзамен проводится с использованием комплектов оценочной документации, включенных образовательн</w:t>
      </w:r>
      <w:r>
        <w:t>ыми организациями в Программу ГИА.</w:t>
      </w:r>
    </w:p>
    <w:p w:rsidR="004C75D2" w:rsidRDefault="00A4591D">
      <w:pPr>
        <w:pStyle w:val="ConsPlusNormal0"/>
        <w:spacing w:before="200"/>
        <w:ind w:firstLine="540"/>
        <w:jc w:val="both"/>
      </w:pPr>
      <w:r>
        <w:t>26. Задания демонстрационного экзамена доводятся до главного эксперта в день, предшествующий дню начала демонстрационного экзамена.</w:t>
      </w:r>
    </w:p>
    <w:p w:rsidR="004C75D2" w:rsidRDefault="00A4591D">
      <w:pPr>
        <w:pStyle w:val="ConsPlusNormal0"/>
        <w:spacing w:before="200"/>
        <w:ind w:firstLine="540"/>
        <w:jc w:val="both"/>
      </w:pPr>
      <w:r>
        <w:t xml:space="preserve">Образовательная организация обеспечивает необходимые технические условия для обеспечения </w:t>
      </w:r>
      <w:r>
        <w:t>заданиями во время демонстрационного экзамена выпускников, членов ГЭК, членов экспертной группы.</w:t>
      </w:r>
    </w:p>
    <w:p w:rsidR="004C75D2" w:rsidRDefault="00A4591D">
      <w:pPr>
        <w:pStyle w:val="ConsPlusNormal0"/>
        <w:spacing w:before="200"/>
        <w:ind w:firstLine="540"/>
        <w:jc w:val="both"/>
      </w:pPr>
      <w:r>
        <w:t>27. Демонстрационный экзамен проводится в центре проведения демонстрационного экзамена (далее - центр проведения экзамена), представляющем собой площадку, обор</w:t>
      </w:r>
      <w:r>
        <w:t>удованную и оснащенную в соответствии с комплектом оценочной документации.</w:t>
      </w:r>
    </w:p>
    <w:p w:rsidR="004C75D2" w:rsidRDefault="00A4591D">
      <w:pPr>
        <w:pStyle w:val="ConsPlusNormal0"/>
        <w:spacing w:before="200"/>
        <w:ind w:firstLine="540"/>
        <w:jc w:val="both"/>
      </w:pPr>
      <w:r>
        <w:t>Центр проведения экзамена может располагаться на территории образовательной организации, а при сетевой форме реализации образовательных программ - также на территории иной организац</w:t>
      </w:r>
      <w:r>
        <w:t>ии, обладающей необходимыми ресурсами для организации центра проведения экзамена.</w:t>
      </w:r>
    </w:p>
    <w:p w:rsidR="004C75D2" w:rsidRDefault="00A4591D">
      <w:pPr>
        <w:pStyle w:val="ConsPlusNormal0"/>
        <w:spacing w:before="200"/>
        <w:ind w:firstLine="540"/>
        <w:jc w:val="both"/>
      </w:pPr>
      <w:r>
        <w:t>Выпускники проходят демонстрационный экзамен в центре проведения экзамена в составе экзаменационных групп.</w:t>
      </w:r>
    </w:p>
    <w:p w:rsidR="004C75D2" w:rsidRDefault="00A4591D">
      <w:pPr>
        <w:pStyle w:val="ConsPlusNormal0"/>
        <w:spacing w:before="200"/>
        <w:ind w:firstLine="540"/>
        <w:jc w:val="both"/>
      </w:pPr>
      <w:r>
        <w:t>28. Место расположения центра проведения экзамена, дата и время нач</w:t>
      </w:r>
      <w:r>
        <w:t>ала проведения демонстрационного экзамена, расписание сдачи экзаменов в составе экзаменационных групп, планируемая продолжительность проведения демонстрационного экзамена, технические перерывы в проведении демонстрационного экзамена определяются планом про</w:t>
      </w:r>
      <w:r>
        <w:t>ведения демонстрационного экзамена, утверждаемым ГЭК совместно с образовательной организацией не позднее чем за двадцать календарных дней до даты проведения демонстрационного экзамена. Образовательная организация знакомит с планом проведения демонстрационн</w:t>
      </w:r>
      <w:r>
        <w:t>ого экзамена выпускников, сдающих демонстрационный экзамен, и лиц, обеспечивающих проведение демонстрационного экзамена, в срок не позднее чем за пять рабочих дней до даты проведения экзамена.</w:t>
      </w:r>
    </w:p>
    <w:p w:rsidR="004C75D2" w:rsidRDefault="00A4591D">
      <w:pPr>
        <w:pStyle w:val="ConsPlusNormal0"/>
        <w:spacing w:before="200"/>
        <w:ind w:firstLine="540"/>
        <w:jc w:val="both"/>
      </w:pPr>
      <w:r>
        <w:t>29. Количество, общая площадь и состояние помещений, предоставл</w:t>
      </w:r>
      <w:r>
        <w:t>яемых для проведения демонстрационного экзамена, должны обеспечивать проведение демонстрационного экзамена в соответствии с комплектом оценочной документации.</w:t>
      </w:r>
    </w:p>
    <w:p w:rsidR="004C75D2" w:rsidRDefault="00A4591D">
      <w:pPr>
        <w:pStyle w:val="ConsPlusNormal0"/>
        <w:spacing w:before="200"/>
        <w:ind w:firstLine="540"/>
        <w:jc w:val="both"/>
      </w:pPr>
      <w:r>
        <w:t>30. Центр проведения экзамена может быть дополнительно обследован оператором на предмет соответст</w:t>
      </w:r>
      <w:r>
        <w:t xml:space="preserve">вия условиям, установленным комплектом оценочной документации, в том числе в части наличия </w:t>
      </w:r>
      <w:r>
        <w:lastRenderedPageBreak/>
        <w:t>расходных материалов.</w:t>
      </w:r>
    </w:p>
    <w:p w:rsidR="004C75D2" w:rsidRDefault="00A4591D">
      <w:pPr>
        <w:pStyle w:val="ConsPlusNormal0"/>
        <w:jc w:val="both"/>
      </w:pPr>
      <w:r>
        <w:t xml:space="preserve">(в ред. </w:t>
      </w:r>
      <w:hyperlink r:id="rId41" w:tooltip="Приказ Минпросвещения России от 05.05.2022 N 311 &quot;О внесении изменений в приказ Министерства просвещения Российской Федерации от 8 ноября 2021 г. N 800 &quot;Об утверждении Порядка проведения государственной итоговой аттестации по образовательным программам среднег">
        <w:r>
          <w:rPr>
            <w:color w:val="0000FF"/>
          </w:rPr>
          <w:t>Приказа</w:t>
        </w:r>
      </w:hyperlink>
      <w:r>
        <w:t xml:space="preserve"> Минпросвещения России от 05.05.2022 N 311)</w:t>
      </w:r>
    </w:p>
    <w:p w:rsidR="004C75D2" w:rsidRDefault="00A4591D">
      <w:pPr>
        <w:pStyle w:val="ConsPlusNormal0"/>
        <w:spacing w:before="200"/>
        <w:ind w:firstLine="540"/>
        <w:jc w:val="both"/>
      </w:pPr>
      <w:r>
        <w:t xml:space="preserve">31. Не позднее чем за один рабочий день до даты проведения демонстрационного экзамена главным экспертом проводится проверка готовности центра проведения экзамена </w:t>
      </w:r>
      <w:r>
        <w:t>в присутствии членов экспертной группы, выпускников, а также технического эксперта, назначаемого организацией, на территории которой расположен центр проведения экзамена, ответственного за соблюдение установленных норм и правил охраны труда и техники безоп</w:t>
      </w:r>
      <w:r>
        <w:t>асности.</w:t>
      </w:r>
    </w:p>
    <w:p w:rsidR="004C75D2" w:rsidRDefault="00A4591D">
      <w:pPr>
        <w:pStyle w:val="ConsPlusNormal0"/>
        <w:spacing w:before="200"/>
        <w:ind w:firstLine="540"/>
        <w:jc w:val="both"/>
      </w:pPr>
      <w:r>
        <w:t>Главным экспертом осуществляется осмотр центра проведения экзамена, распределение обязанностей между членами экспертной группы по оценке выполнения заданий демонстрационного экзамена, а также распределение рабочих мест между выпускниками с использ</w:t>
      </w:r>
      <w:r>
        <w:t>ованием способа случайной выборки. Результаты распределения обязанностей между членами экспертной группы и распределения рабочих мест между выпускниками фиксируются главным экспертом в соответствующих протоколах.</w:t>
      </w:r>
    </w:p>
    <w:p w:rsidR="004C75D2" w:rsidRDefault="00A4591D">
      <w:pPr>
        <w:pStyle w:val="ConsPlusNormal0"/>
        <w:spacing w:before="200"/>
        <w:ind w:firstLine="540"/>
        <w:jc w:val="both"/>
      </w:pPr>
      <w:r>
        <w:t>32. Выпускники знакомятся со своими рабочим</w:t>
      </w:r>
      <w:r>
        <w:t>и местами, под руководством главного эксперта также повторно знакомятся с планом проведения демонстрационного экзамена, условиями оказания первичной медицинской помощи в центре проведения экзамена. Факт ознакомления отражается главным экспертом в протоколе</w:t>
      </w:r>
      <w:r>
        <w:t xml:space="preserve"> распределения рабочих мест.</w:t>
      </w:r>
    </w:p>
    <w:p w:rsidR="004C75D2" w:rsidRDefault="00A4591D">
      <w:pPr>
        <w:pStyle w:val="ConsPlusNormal0"/>
        <w:spacing w:before="200"/>
        <w:ind w:firstLine="540"/>
        <w:jc w:val="both"/>
      </w:pPr>
      <w:r>
        <w:t>33. Технический эксперт под подпись знакомит главного эксперта, членов экспертной группы, выпускников с требованиями охраны труда и безопасности производства.</w:t>
      </w:r>
    </w:p>
    <w:p w:rsidR="004C75D2" w:rsidRDefault="00A4591D">
      <w:pPr>
        <w:pStyle w:val="ConsPlusNormal0"/>
        <w:spacing w:before="200"/>
        <w:ind w:firstLine="540"/>
        <w:jc w:val="both"/>
      </w:pPr>
      <w:bookmarkStart w:id="3" w:name="P147"/>
      <w:bookmarkEnd w:id="3"/>
      <w:r>
        <w:t>34. В день проведения демонстрационного экзамена в центре проведения</w:t>
      </w:r>
      <w:r>
        <w:t xml:space="preserve"> экзамена присутствуют:</w:t>
      </w:r>
    </w:p>
    <w:p w:rsidR="004C75D2" w:rsidRDefault="00A4591D">
      <w:pPr>
        <w:pStyle w:val="ConsPlusNormal0"/>
        <w:spacing w:before="200"/>
        <w:ind w:firstLine="540"/>
        <w:jc w:val="both"/>
      </w:pPr>
      <w:r>
        <w:t>а) руководитель (уполномоченный представитель) организации, на базе которой организован центр проведения экзамена;</w:t>
      </w:r>
    </w:p>
    <w:p w:rsidR="004C75D2" w:rsidRDefault="00A4591D">
      <w:pPr>
        <w:pStyle w:val="ConsPlusNormal0"/>
        <w:spacing w:before="200"/>
        <w:ind w:firstLine="540"/>
        <w:jc w:val="both"/>
      </w:pPr>
      <w:r>
        <w:t>б) не менее одного члена ГЭК, не считая членов экспертной группы;</w:t>
      </w:r>
    </w:p>
    <w:p w:rsidR="004C75D2" w:rsidRDefault="00A4591D">
      <w:pPr>
        <w:pStyle w:val="ConsPlusNormal0"/>
        <w:spacing w:before="200"/>
        <w:ind w:firstLine="540"/>
        <w:jc w:val="both"/>
      </w:pPr>
      <w:r>
        <w:t>в) члены экспертной группы;</w:t>
      </w:r>
    </w:p>
    <w:p w:rsidR="004C75D2" w:rsidRDefault="00A4591D">
      <w:pPr>
        <w:pStyle w:val="ConsPlusNormal0"/>
        <w:spacing w:before="200"/>
        <w:ind w:firstLine="540"/>
        <w:jc w:val="both"/>
      </w:pPr>
      <w:r>
        <w:t>г) главный эксперт;</w:t>
      </w:r>
    </w:p>
    <w:p w:rsidR="004C75D2" w:rsidRDefault="00A4591D">
      <w:pPr>
        <w:pStyle w:val="ConsPlusNormal0"/>
        <w:spacing w:before="200"/>
        <w:ind w:firstLine="540"/>
        <w:jc w:val="both"/>
      </w:pPr>
      <w:r>
        <w:t>д) представители организаций-партнеров (по согласованию с образовательной организацией);</w:t>
      </w:r>
    </w:p>
    <w:p w:rsidR="004C75D2" w:rsidRDefault="00A4591D">
      <w:pPr>
        <w:pStyle w:val="ConsPlusNormal0"/>
        <w:spacing w:before="200"/>
        <w:ind w:firstLine="540"/>
        <w:jc w:val="both"/>
      </w:pPr>
      <w:r>
        <w:t>е) выпускники;</w:t>
      </w:r>
    </w:p>
    <w:p w:rsidR="004C75D2" w:rsidRDefault="00A4591D">
      <w:pPr>
        <w:pStyle w:val="ConsPlusNormal0"/>
        <w:spacing w:before="200"/>
        <w:ind w:firstLine="540"/>
        <w:jc w:val="both"/>
      </w:pPr>
      <w:r>
        <w:t>ж) технический эксперт;</w:t>
      </w:r>
    </w:p>
    <w:p w:rsidR="004C75D2" w:rsidRDefault="00A4591D">
      <w:pPr>
        <w:pStyle w:val="ConsPlusNormal0"/>
        <w:spacing w:before="200"/>
        <w:ind w:firstLine="540"/>
        <w:jc w:val="both"/>
      </w:pPr>
      <w:r>
        <w:t>з) представитель образовательной организации, ответственный за сопровождение выпускников к центру проведения экзамена (при необх</w:t>
      </w:r>
      <w:r>
        <w:t>одимости);</w:t>
      </w:r>
    </w:p>
    <w:p w:rsidR="004C75D2" w:rsidRDefault="00A4591D">
      <w:pPr>
        <w:pStyle w:val="ConsPlusNormal0"/>
        <w:spacing w:before="200"/>
        <w:ind w:firstLine="540"/>
        <w:jc w:val="both"/>
      </w:pPr>
      <w:r>
        <w:t>и) тьютор (ассистент), оказывающий необходимую помощь выпускнику из числа лиц с ограниченными возможностями здоровья, детей-инвалидов, инвалидов (далее - тьютор (ассистент);</w:t>
      </w:r>
    </w:p>
    <w:p w:rsidR="004C75D2" w:rsidRDefault="00A4591D">
      <w:pPr>
        <w:pStyle w:val="ConsPlusNormal0"/>
        <w:spacing w:before="200"/>
        <w:ind w:firstLine="540"/>
        <w:jc w:val="both"/>
      </w:pPr>
      <w:r>
        <w:t>к) организаторы, назначенные образовательной организацией из числа педа</w:t>
      </w:r>
      <w:r>
        <w:t>гогических работников, оказывающие содействие главному эксперту в обеспечении соблюдения всех требований к проведению демонстрационного экзамена.</w:t>
      </w:r>
    </w:p>
    <w:p w:rsidR="004C75D2" w:rsidRDefault="00A4591D">
      <w:pPr>
        <w:pStyle w:val="ConsPlusNormal0"/>
        <w:jc w:val="both"/>
      </w:pPr>
      <w:r>
        <w:t xml:space="preserve">(пп. "к" введен </w:t>
      </w:r>
      <w:hyperlink r:id="rId42" w:tooltip="Приказ Минпросвещения России от 05.05.2022 N 311 &quot;О внесении изменений в приказ Министерства просвещения Российской Федерации от 8 ноября 2021 г. N 800 &quot;Об утверждении Порядка проведения государственной итоговой аттестации по образовательным программам среднег">
        <w:r>
          <w:rPr>
            <w:color w:val="0000FF"/>
          </w:rPr>
          <w:t>Приказом</w:t>
        </w:r>
      </w:hyperlink>
      <w:r>
        <w:t xml:space="preserve"> Минпросвещения России от 05.05.2022 N 311)</w:t>
      </w:r>
    </w:p>
    <w:p w:rsidR="004C75D2" w:rsidRDefault="00A4591D">
      <w:pPr>
        <w:pStyle w:val="ConsPlusNormal0"/>
        <w:spacing w:before="200"/>
        <w:ind w:firstLine="540"/>
        <w:jc w:val="both"/>
      </w:pPr>
      <w:r>
        <w:t>В случае отсутствия в день проведения демонстрационного экзамена в центре проведения экзамена лиц, указанных в настоящем</w:t>
      </w:r>
      <w:r>
        <w:t xml:space="preserve"> пункте, решение о проведении демонстрационного экзамена принимается главным экспертом, о чем главным экспертом вносится соответствующая запись в протокол проведения демонстрационного экзамена.</w:t>
      </w:r>
    </w:p>
    <w:p w:rsidR="004C75D2" w:rsidRDefault="00A4591D">
      <w:pPr>
        <w:pStyle w:val="ConsPlusNormal0"/>
        <w:spacing w:before="200"/>
        <w:ind w:firstLine="540"/>
        <w:jc w:val="both"/>
      </w:pPr>
      <w:r>
        <w:t xml:space="preserve">Допуск выпускников в центр проведения экзамена осуществляется </w:t>
      </w:r>
      <w:r>
        <w:t>главным экспертом на основании документов, удостоверяющих личность.</w:t>
      </w:r>
    </w:p>
    <w:p w:rsidR="004C75D2" w:rsidRDefault="00A4591D">
      <w:pPr>
        <w:pStyle w:val="ConsPlusNormal0"/>
        <w:spacing w:before="200"/>
        <w:ind w:firstLine="540"/>
        <w:jc w:val="both"/>
      </w:pPr>
      <w:bookmarkStart w:id="4" w:name="P161"/>
      <w:bookmarkEnd w:id="4"/>
      <w:r>
        <w:lastRenderedPageBreak/>
        <w:t>35. В день проведения демонстрационного экзамена в центре проведения экзамена могут присутствовать:</w:t>
      </w:r>
    </w:p>
    <w:p w:rsidR="004C75D2" w:rsidRDefault="00A4591D">
      <w:pPr>
        <w:pStyle w:val="ConsPlusNormal0"/>
        <w:spacing w:before="200"/>
        <w:ind w:firstLine="540"/>
        <w:jc w:val="both"/>
      </w:pPr>
      <w:r>
        <w:t>а) должностные лица органа исполнительной власти субъекта Российской Федерации, осуществ</w:t>
      </w:r>
      <w:r>
        <w:t>ляющего управление в сфере образования (по решению указанного органа);</w:t>
      </w:r>
    </w:p>
    <w:p w:rsidR="004C75D2" w:rsidRDefault="00A4591D">
      <w:pPr>
        <w:pStyle w:val="ConsPlusNormal0"/>
        <w:spacing w:before="200"/>
        <w:ind w:firstLine="540"/>
        <w:jc w:val="both"/>
      </w:pPr>
      <w:r>
        <w:t>б) представители оператора (по согласованию с образовательной организацией);</w:t>
      </w:r>
    </w:p>
    <w:p w:rsidR="004C75D2" w:rsidRDefault="00A4591D">
      <w:pPr>
        <w:pStyle w:val="ConsPlusNormal0"/>
        <w:jc w:val="both"/>
      </w:pPr>
      <w:r>
        <w:t xml:space="preserve">(в ред. </w:t>
      </w:r>
      <w:hyperlink r:id="rId43" w:tooltip="Приказ Минпросвещения России от 05.05.2022 N 311 &quot;О внесении изменений в приказ Министерства просвещения Российской Федерации от 8 ноября 2021 г. N 800 &quot;Об утверждении Порядка проведения государственной итоговой аттестации по образовательным программам среднег">
        <w:r>
          <w:rPr>
            <w:color w:val="0000FF"/>
          </w:rPr>
          <w:t>Приказа</w:t>
        </w:r>
      </w:hyperlink>
      <w:r>
        <w:t xml:space="preserve"> Минпросвещения России от 05.05.2022 N 311)</w:t>
      </w:r>
    </w:p>
    <w:p w:rsidR="004C75D2" w:rsidRDefault="00A4591D">
      <w:pPr>
        <w:pStyle w:val="ConsPlusNormal0"/>
        <w:spacing w:before="200"/>
        <w:ind w:firstLine="540"/>
        <w:jc w:val="both"/>
      </w:pPr>
      <w:r>
        <w:t>в) медицинские работники (по решению организации, на территории которой располагается центр проведения демонстрационного экзаме</w:t>
      </w:r>
      <w:r>
        <w:t>на);</w:t>
      </w:r>
    </w:p>
    <w:p w:rsidR="004C75D2" w:rsidRDefault="00A4591D">
      <w:pPr>
        <w:pStyle w:val="ConsPlusNormal0"/>
        <w:spacing w:before="200"/>
        <w:ind w:firstLine="540"/>
        <w:jc w:val="both"/>
      </w:pPr>
      <w:r>
        <w:t>г) представители организаций-партнеров (по решению таких организаций по согласованию с образовательной организацией).</w:t>
      </w:r>
    </w:p>
    <w:p w:rsidR="004C75D2" w:rsidRDefault="00A4591D">
      <w:pPr>
        <w:pStyle w:val="ConsPlusNormal0"/>
        <w:spacing w:before="200"/>
        <w:ind w:firstLine="540"/>
        <w:jc w:val="both"/>
      </w:pPr>
      <w:r>
        <w:t>Указанные в настоящем пункте лица присутствуют в центре проведения экзамена в день проведения демонстрационного экзамена на основании</w:t>
      </w:r>
      <w:r>
        <w:t xml:space="preserve"> документов, удостоверяющих личность.</w:t>
      </w:r>
    </w:p>
    <w:p w:rsidR="004C75D2" w:rsidRDefault="00A4591D">
      <w:pPr>
        <w:pStyle w:val="ConsPlusNormal0"/>
        <w:spacing w:before="200"/>
        <w:ind w:firstLine="540"/>
        <w:jc w:val="both"/>
      </w:pPr>
      <w:bookmarkStart w:id="5" w:name="P168"/>
      <w:bookmarkEnd w:id="5"/>
      <w:r>
        <w:t xml:space="preserve">36. Лица, указанные в </w:t>
      </w:r>
      <w:hyperlink w:anchor="P147" w:tooltip="34. В день проведения демонстрационного экзамена в центре проведения экзамена присутствуют:">
        <w:r>
          <w:rPr>
            <w:color w:val="0000FF"/>
          </w:rPr>
          <w:t>пунктах 34</w:t>
        </w:r>
      </w:hyperlink>
      <w:r>
        <w:t xml:space="preserve"> и </w:t>
      </w:r>
      <w:hyperlink w:anchor="P161" w:tooltip="35. В день проведения демонстрационного экзамена в центре проведения экзамена могут присутствовать:">
        <w:r>
          <w:rPr>
            <w:color w:val="0000FF"/>
          </w:rPr>
          <w:t>35</w:t>
        </w:r>
      </w:hyperlink>
      <w:r>
        <w:t xml:space="preserve"> Порядка, обязаны:</w:t>
      </w:r>
    </w:p>
    <w:p w:rsidR="004C75D2" w:rsidRDefault="00A4591D">
      <w:pPr>
        <w:pStyle w:val="ConsPlusNormal0"/>
        <w:spacing w:before="200"/>
        <w:ind w:firstLine="540"/>
        <w:jc w:val="both"/>
      </w:pPr>
      <w:r>
        <w:t>соблюдать установленные требования по охране труда и производственной безопасности, выполнять указания технического эксперта по соблюдению указанных требований;</w:t>
      </w:r>
    </w:p>
    <w:p w:rsidR="004C75D2" w:rsidRDefault="00A4591D">
      <w:pPr>
        <w:pStyle w:val="ConsPlusNormal0"/>
        <w:spacing w:before="200"/>
        <w:ind w:firstLine="540"/>
        <w:jc w:val="both"/>
      </w:pPr>
      <w:r>
        <w:t>п</w:t>
      </w:r>
      <w:r>
        <w:t>ользоваться средствами связи исключительно по вопросам служебной необходимости, в том числе в рамках оказания необходимого содействия главному эксперту;</w:t>
      </w:r>
    </w:p>
    <w:p w:rsidR="004C75D2" w:rsidRDefault="00A4591D">
      <w:pPr>
        <w:pStyle w:val="ConsPlusNormal0"/>
        <w:spacing w:before="200"/>
        <w:ind w:firstLine="540"/>
        <w:jc w:val="both"/>
      </w:pPr>
      <w:r>
        <w:t>не мешать и не взаимодействовать с выпускниками при выполнении ими заданий, не передавать им средства с</w:t>
      </w:r>
      <w:r>
        <w:t>вязи и хранения информации, иные предметы и материалы.</w:t>
      </w:r>
    </w:p>
    <w:p w:rsidR="004C75D2" w:rsidRDefault="00A4591D">
      <w:pPr>
        <w:pStyle w:val="ConsPlusNormal0"/>
        <w:spacing w:before="200"/>
        <w:ind w:firstLine="540"/>
        <w:jc w:val="both"/>
      </w:pPr>
      <w:r>
        <w:t>37. Члены ГЭК, не входящие в состав экспертной группы, наблюдают за ходом проведения демонстрационного экзамена и вправе сообщать главному эксперту о выявленных фактах нарушения Порядка.</w:t>
      </w:r>
    </w:p>
    <w:p w:rsidR="004C75D2" w:rsidRDefault="00A4591D">
      <w:pPr>
        <w:pStyle w:val="ConsPlusNormal0"/>
        <w:spacing w:before="200"/>
        <w:ind w:firstLine="540"/>
        <w:jc w:val="both"/>
      </w:pPr>
      <w:r>
        <w:t>38. Члены эксп</w:t>
      </w:r>
      <w:r>
        <w:t>ертной группы осуществляют оценку выполнения заданий демонстрационного экзамена самостоятельно.</w:t>
      </w:r>
    </w:p>
    <w:p w:rsidR="004C75D2" w:rsidRDefault="00A4591D">
      <w:pPr>
        <w:pStyle w:val="ConsPlusNormal0"/>
        <w:spacing w:before="200"/>
        <w:ind w:firstLine="540"/>
        <w:jc w:val="both"/>
      </w:pPr>
      <w:r>
        <w:t>39. Главный эксперт вправе давать указания по организации и проведению демонстрационного экзамена, обязательные для выполнения лицами, привлеченными к проведени</w:t>
      </w:r>
      <w:r>
        <w:t xml:space="preserve">ю демонстрационного экзамена, и выпускникам, удалять из центра проведения экзамена лиц, допустивших грубое нарушение требований Порядка, требований охраны труда и безопасности производства, а также останавливать, приостанавливать и возобновлять проведение </w:t>
      </w:r>
      <w:r>
        <w:t>демонстрационного экзамена при возникновении необходимости устранения грубых нарушений требований Порядка, требований охраны труда и производственной безопасности.</w:t>
      </w:r>
    </w:p>
    <w:p w:rsidR="004C75D2" w:rsidRDefault="00A4591D">
      <w:pPr>
        <w:pStyle w:val="ConsPlusNormal0"/>
        <w:spacing w:before="200"/>
        <w:ind w:firstLine="540"/>
        <w:jc w:val="both"/>
      </w:pPr>
      <w:r>
        <w:t>Главный эксперт может делать заметки о ходе демонстрационного экзамена.</w:t>
      </w:r>
    </w:p>
    <w:p w:rsidR="004C75D2" w:rsidRDefault="00A4591D">
      <w:pPr>
        <w:pStyle w:val="ConsPlusNormal0"/>
        <w:spacing w:before="200"/>
        <w:ind w:firstLine="540"/>
        <w:jc w:val="both"/>
      </w:pPr>
      <w:r>
        <w:t>Главный эксперт обяз</w:t>
      </w:r>
      <w:r>
        <w:t>ан находиться в центре проведения экзамена до окончания демонстрационного экзамена, осуществлять контроль за соблюдением лицами, привлеченными к проведению демонстрационного экзамена, выпускниками требований Порядка.</w:t>
      </w:r>
    </w:p>
    <w:p w:rsidR="004C75D2" w:rsidRDefault="00A4591D">
      <w:pPr>
        <w:pStyle w:val="ConsPlusNormal0"/>
        <w:spacing w:before="200"/>
        <w:ind w:firstLine="540"/>
        <w:jc w:val="both"/>
      </w:pPr>
      <w:r>
        <w:t>40. При привлечении медицинского работн</w:t>
      </w:r>
      <w:r>
        <w:t>ика организация, на базе которой организован центр проведения экзамена, обязана организовать помещение, оборудованное для оказания первой помощи и первичной медико-санитарной помощи.</w:t>
      </w:r>
    </w:p>
    <w:p w:rsidR="004C75D2" w:rsidRDefault="00A4591D">
      <w:pPr>
        <w:pStyle w:val="ConsPlusNormal0"/>
        <w:spacing w:before="200"/>
        <w:ind w:firstLine="540"/>
        <w:jc w:val="both"/>
      </w:pPr>
      <w:r>
        <w:t>41. Технический эксперт вправе:</w:t>
      </w:r>
    </w:p>
    <w:p w:rsidR="004C75D2" w:rsidRDefault="00A4591D">
      <w:pPr>
        <w:pStyle w:val="ConsPlusNormal0"/>
        <w:spacing w:before="200"/>
        <w:ind w:firstLine="540"/>
        <w:jc w:val="both"/>
      </w:pPr>
      <w:r>
        <w:t>наблюдать за ходом проведения демонстрационного экзамена;</w:t>
      </w:r>
    </w:p>
    <w:p w:rsidR="004C75D2" w:rsidRDefault="00A4591D">
      <w:pPr>
        <w:pStyle w:val="ConsPlusNormal0"/>
        <w:spacing w:before="200"/>
        <w:ind w:firstLine="540"/>
        <w:jc w:val="both"/>
      </w:pPr>
      <w:r>
        <w:t xml:space="preserve">давать разъяснения и указания лицам, привлеченным к проведению демонстрационного экзамена, </w:t>
      </w:r>
      <w:r>
        <w:lastRenderedPageBreak/>
        <w:t>выпускникам по вопросам соблюдения требований охраны труда и производственной безопасности;</w:t>
      </w:r>
    </w:p>
    <w:p w:rsidR="004C75D2" w:rsidRDefault="00A4591D">
      <w:pPr>
        <w:pStyle w:val="ConsPlusNormal0"/>
        <w:spacing w:before="200"/>
        <w:ind w:firstLine="540"/>
        <w:jc w:val="both"/>
      </w:pPr>
      <w:r>
        <w:t>сообщать главно</w:t>
      </w:r>
      <w:r>
        <w:t>му эксперту о выявленных случаях нарушений лицами, привлеченными к проведению демонстрационного экзамена, выпускниками требований охраны труда и требований производственной безопасности, а также невыполнения такими лицами указаний технического эксперта, на</w:t>
      </w:r>
      <w:r>
        <w:t>правленных на обеспечение соблюдения требований охраны труда и производственной безопасности;</w:t>
      </w:r>
    </w:p>
    <w:p w:rsidR="004C75D2" w:rsidRDefault="00A4591D">
      <w:pPr>
        <w:pStyle w:val="ConsPlusNormal0"/>
        <w:spacing w:before="200"/>
        <w:ind w:firstLine="540"/>
        <w:jc w:val="both"/>
      </w:pPr>
      <w:r>
        <w:t>останавливать в случаях, требующих немедленного решения, в целях охраны жизни и здоровья лиц, привлеченных к проведению демонстрационного экзамена, выпускников де</w:t>
      </w:r>
      <w:r>
        <w:t>йствия выпускников по выполнению заданий, действия других лиц, находящихся в центре проведения экзамена с уведомлением главного эксперта.</w:t>
      </w:r>
    </w:p>
    <w:p w:rsidR="004C75D2" w:rsidRDefault="00A4591D">
      <w:pPr>
        <w:pStyle w:val="ConsPlusNormal0"/>
        <w:spacing w:before="200"/>
        <w:ind w:firstLine="540"/>
        <w:jc w:val="both"/>
      </w:pPr>
      <w:r>
        <w:t>42. Представитель образовательной организации располагается в изолированном от центра проведения экзамена помещении.</w:t>
      </w:r>
    </w:p>
    <w:p w:rsidR="004C75D2" w:rsidRDefault="00A4591D">
      <w:pPr>
        <w:pStyle w:val="ConsPlusNormal0"/>
        <w:spacing w:before="200"/>
        <w:ind w:firstLine="540"/>
        <w:jc w:val="both"/>
      </w:pPr>
      <w:r>
        <w:t>4</w:t>
      </w:r>
      <w:r>
        <w:t>3. Образовательная организация обязана не позднее чем за один рабочий день до дня проведения демонстрационного экзамена уведомить главного эксперта об участии в проведении демонстрационного экзамена тьютора (ассистента).</w:t>
      </w:r>
    </w:p>
    <w:p w:rsidR="004C75D2" w:rsidRDefault="00A4591D">
      <w:pPr>
        <w:pStyle w:val="ConsPlusNormal0"/>
        <w:spacing w:before="200"/>
        <w:ind w:firstLine="540"/>
        <w:jc w:val="both"/>
      </w:pPr>
      <w:r>
        <w:t>44. Выпускники вправе:</w:t>
      </w:r>
    </w:p>
    <w:p w:rsidR="004C75D2" w:rsidRDefault="00A4591D">
      <w:pPr>
        <w:pStyle w:val="ConsPlusNormal0"/>
        <w:spacing w:before="200"/>
        <w:ind w:firstLine="540"/>
        <w:jc w:val="both"/>
      </w:pPr>
      <w:r>
        <w:t>пользоваться</w:t>
      </w:r>
      <w:r>
        <w:t xml:space="preserve"> оборудованием центра проведения экзамена, необходимыми материалами, средствами обучения и воспитания в соответствии с требованиями комплекта оценочной документации, задания демонстрационного экзамена;</w:t>
      </w:r>
    </w:p>
    <w:p w:rsidR="004C75D2" w:rsidRDefault="00A4591D">
      <w:pPr>
        <w:pStyle w:val="ConsPlusNormal0"/>
        <w:spacing w:before="200"/>
        <w:ind w:firstLine="540"/>
        <w:jc w:val="both"/>
      </w:pPr>
      <w:r>
        <w:t>получать разъяснения технического эксперта по вопросам безопасной и бесперебойной эксплуатации оборудования центра проведения экзамена;</w:t>
      </w:r>
    </w:p>
    <w:p w:rsidR="004C75D2" w:rsidRDefault="00A4591D">
      <w:pPr>
        <w:pStyle w:val="ConsPlusNormal0"/>
        <w:spacing w:before="200"/>
        <w:ind w:firstLine="540"/>
        <w:jc w:val="both"/>
      </w:pPr>
      <w:r>
        <w:t>получить копию задания демонстрационного экзамена на бумажном носителе;</w:t>
      </w:r>
    </w:p>
    <w:p w:rsidR="004C75D2" w:rsidRDefault="00A4591D">
      <w:pPr>
        <w:pStyle w:val="ConsPlusNormal0"/>
        <w:spacing w:before="200"/>
        <w:ind w:firstLine="540"/>
        <w:jc w:val="both"/>
      </w:pPr>
      <w:r>
        <w:t>Выпускники обязаны:</w:t>
      </w:r>
    </w:p>
    <w:p w:rsidR="004C75D2" w:rsidRDefault="00A4591D">
      <w:pPr>
        <w:pStyle w:val="ConsPlusNormal0"/>
        <w:spacing w:before="200"/>
        <w:ind w:firstLine="540"/>
        <w:jc w:val="both"/>
      </w:pPr>
      <w:r>
        <w:t>во время проведения демонстр</w:t>
      </w:r>
      <w:r>
        <w:t>ационного экзамена не пользоваться и не иметь при себе средства связи, носители информации, средства ее передачи и хранения, если это прямо не предусмотрено комплектом оценочной документации;</w:t>
      </w:r>
    </w:p>
    <w:p w:rsidR="004C75D2" w:rsidRDefault="00A4591D">
      <w:pPr>
        <w:pStyle w:val="ConsPlusNormal0"/>
        <w:spacing w:before="200"/>
        <w:ind w:firstLine="540"/>
        <w:jc w:val="both"/>
      </w:pPr>
      <w:r>
        <w:t>во время проведения демонстрационного экзамена использовать толь</w:t>
      </w:r>
      <w:r>
        <w:t>ко средства обучения и воспитания, разрешенные комплектом оценочной документации;</w:t>
      </w:r>
    </w:p>
    <w:p w:rsidR="004C75D2" w:rsidRDefault="00A4591D">
      <w:pPr>
        <w:pStyle w:val="ConsPlusNormal0"/>
        <w:spacing w:before="200"/>
        <w:ind w:firstLine="540"/>
        <w:jc w:val="both"/>
      </w:pPr>
      <w:r>
        <w:t>во время проведения демонстрационного экзамена не взаимодействовать с другими выпускниками, экспертами, иными лицами, находящимися в центре проведения экзамена, если это не п</w:t>
      </w:r>
      <w:r>
        <w:t>редусмотрено комплектом оценочной документации и заданием демонстрационного экзамена.</w:t>
      </w:r>
    </w:p>
    <w:p w:rsidR="004C75D2" w:rsidRDefault="00A4591D">
      <w:pPr>
        <w:pStyle w:val="ConsPlusNormal0"/>
        <w:spacing w:before="200"/>
        <w:ind w:firstLine="540"/>
        <w:jc w:val="both"/>
      </w:pPr>
      <w:r>
        <w:t>Выпускники могут иметь при себе лекарственные средства и питание, прием которых осуществляется в специально отведенном для этого помещении согласно плану проведения демон</w:t>
      </w:r>
      <w:r>
        <w:t>страционного экзамена за пределами центра проведения экзамена.</w:t>
      </w:r>
    </w:p>
    <w:p w:rsidR="004C75D2" w:rsidRDefault="00A4591D">
      <w:pPr>
        <w:pStyle w:val="ConsPlusNormal0"/>
        <w:spacing w:before="200"/>
        <w:ind w:firstLine="540"/>
        <w:jc w:val="both"/>
      </w:pPr>
      <w:r>
        <w:t>45. Допуск выпускников к выполнению заданий осуществляется при условии обязательного их ознакомления с требованиями охраны труда и производственной безопасности.</w:t>
      </w:r>
    </w:p>
    <w:p w:rsidR="004C75D2" w:rsidRDefault="00A4591D">
      <w:pPr>
        <w:pStyle w:val="ConsPlusNormal0"/>
        <w:spacing w:before="200"/>
        <w:ind w:firstLine="540"/>
        <w:jc w:val="both"/>
      </w:pPr>
      <w:r>
        <w:t>46. В соответствии с планом про</w:t>
      </w:r>
      <w:r>
        <w:t>ведения демонстрационного экзамена главный эксперт ознакамливает выпускников с заданиями, передает им копии заданий демонстрационного экзамена.</w:t>
      </w:r>
    </w:p>
    <w:p w:rsidR="004C75D2" w:rsidRDefault="00A4591D">
      <w:pPr>
        <w:pStyle w:val="ConsPlusNormal0"/>
        <w:spacing w:before="200"/>
        <w:ind w:firstLine="540"/>
        <w:jc w:val="both"/>
      </w:pPr>
      <w:r>
        <w:t>47. После ознакомления с заданиями демонстрационного экзамена выпускники занимают свои рабочие места в соответст</w:t>
      </w:r>
      <w:r>
        <w:t>вии с протоколом распределения рабочих мест.</w:t>
      </w:r>
    </w:p>
    <w:p w:rsidR="004C75D2" w:rsidRDefault="00A4591D">
      <w:pPr>
        <w:pStyle w:val="ConsPlusNormal0"/>
        <w:spacing w:before="200"/>
        <w:ind w:firstLine="540"/>
        <w:jc w:val="both"/>
      </w:pPr>
      <w:r>
        <w:t>48. После того, как все выпускники и лица, привлеченные к проведению демонстрационного экзамена, займут свои рабочие места в соответствии с требованиями охраны труда и производственной безопасности, главный эксп</w:t>
      </w:r>
      <w:r>
        <w:t>ерт объявляет о начале демонстрационного экзамена.</w:t>
      </w:r>
    </w:p>
    <w:p w:rsidR="004C75D2" w:rsidRDefault="00A4591D">
      <w:pPr>
        <w:pStyle w:val="ConsPlusNormal0"/>
        <w:spacing w:before="200"/>
        <w:ind w:firstLine="540"/>
        <w:jc w:val="both"/>
      </w:pPr>
      <w:r>
        <w:lastRenderedPageBreak/>
        <w:t>Время начала демонстрационного экзамена фиксируется в протоколе проведения демонстрационного экзамена, составляемом главным экспертом по каждой экзаменационной группе.</w:t>
      </w:r>
    </w:p>
    <w:p w:rsidR="004C75D2" w:rsidRDefault="00A4591D">
      <w:pPr>
        <w:pStyle w:val="ConsPlusNormal0"/>
        <w:spacing w:before="200"/>
        <w:ind w:firstLine="540"/>
        <w:jc w:val="both"/>
      </w:pPr>
      <w:r>
        <w:t>После объявления главным экспертом на</w:t>
      </w:r>
      <w:r>
        <w:t>чала демонстрационного экзамена выпускники приступают к выполнению заданий демонстрационного экзамена.</w:t>
      </w:r>
    </w:p>
    <w:p w:rsidR="004C75D2" w:rsidRDefault="00A4591D">
      <w:pPr>
        <w:pStyle w:val="ConsPlusNormal0"/>
        <w:spacing w:before="200"/>
        <w:ind w:firstLine="540"/>
        <w:jc w:val="both"/>
      </w:pPr>
      <w:r>
        <w:t>49. Демонстрационный экзамен проводится при неукоснительном соблюдении выпускниками, лицами, привлеченными к проведению демонстрационного экзамена, требо</w:t>
      </w:r>
      <w:r>
        <w:t>ваний охраны труда и производственной безопасности, а также с соблюдением принципов объективности, открытости и равенства выпускников.</w:t>
      </w:r>
    </w:p>
    <w:p w:rsidR="004C75D2" w:rsidRDefault="00A4591D">
      <w:pPr>
        <w:pStyle w:val="ConsPlusNormal0"/>
        <w:spacing w:before="200"/>
        <w:ind w:firstLine="540"/>
        <w:jc w:val="both"/>
      </w:pPr>
      <w:r>
        <w:t>50. Центры проведения экзамена могут быть оборудованы средствами видеонаблюдения, позволяющими осуществлять видеозапись х</w:t>
      </w:r>
      <w:r>
        <w:t>ода проведения демонстрационного экзамена.</w:t>
      </w:r>
    </w:p>
    <w:p w:rsidR="004C75D2" w:rsidRDefault="00A4591D">
      <w:pPr>
        <w:pStyle w:val="ConsPlusNormal0"/>
        <w:spacing w:before="200"/>
        <w:ind w:firstLine="540"/>
        <w:jc w:val="both"/>
      </w:pPr>
      <w:r>
        <w:t>51. Видеоматериалы о проведении демонстрационного экзамена в случае осуществления видеозаписи подлежат хранению в образовательной организации не менее одного года с момента завершения демонстрационного экзамена.</w:t>
      </w:r>
    </w:p>
    <w:p w:rsidR="004C75D2" w:rsidRDefault="00A4591D">
      <w:pPr>
        <w:pStyle w:val="ConsPlusNormal0"/>
        <w:spacing w:before="200"/>
        <w:ind w:firstLine="540"/>
        <w:jc w:val="both"/>
      </w:pPr>
      <w:r>
        <w:t>5</w:t>
      </w:r>
      <w:r>
        <w:t>2. Явка выпускника, его рабочее место, время завершения выполнения задания демонстрационного экзамена подлежат фиксации главным экспертом в протоколе проведения демонстрационного экзамена.</w:t>
      </w:r>
    </w:p>
    <w:p w:rsidR="004C75D2" w:rsidRDefault="00A4591D">
      <w:pPr>
        <w:pStyle w:val="ConsPlusNormal0"/>
        <w:spacing w:before="200"/>
        <w:ind w:firstLine="540"/>
        <w:jc w:val="both"/>
      </w:pPr>
      <w:r>
        <w:t>53. В случае удаления из центра проведения экзамена выпускника, лиц</w:t>
      </w:r>
      <w:r>
        <w:t>а, привлеченного к проведению демонстрационного экзамена, или присутствующего в центре проведения экзамена, главным экспертом составляется акт об удалении. Результаты ГИА выпускника, удаленного из центра проведения экзамена, аннулируются ГЭК, и такой выпус</w:t>
      </w:r>
      <w:r>
        <w:t>кник признается ГЭК не прошедшим ГИА по неуважительной причине.</w:t>
      </w:r>
    </w:p>
    <w:p w:rsidR="004C75D2" w:rsidRDefault="00A4591D">
      <w:pPr>
        <w:pStyle w:val="ConsPlusNormal0"/>
        <w:spacing w:before="200"/>
        <w:ind w:firstLine="540"/>
        <w:jc w:val="both"/>
      </w:pPr>
      <w:r>
        <w:t>54. Главный эксперт сообщает выпускникам о течении времени выполнения задания демонстрационного экзамена каждые 60 минут, а также за 30 и 5 минут до окончания времени выполнения задания.</w:t>
      </w:r>
    </w:p>
    <w:p w:rsidR="004C75D2" w:rsidRDefault="00A4591D">
      <w:pPr>
        <w:pStyle w:val="ConsPlusNormal0"/>
        <w:spacing w:before="200"/>
        <w:ind w:firstLine="540"/>
        <w:jc w:val="both"/>
      </w:pPr>
      <w:r>
        <w:t>55. После объявления главным экспертом окончания времени выполнения заданий выпускники прекращают любые действия по выполнению заданий демонстрационного экзамена.</w:t>
      </w:r>
    </w:p>
    <w:p w:rsidR="004C75D2" w:rsidRDefault="00A4591D">
      <w:pPr>
        <w:pStyle w:val="ConsPlusNormal0"/>
        <w:spacing w:before="200"/>
        <w:ind w:firstLine="540"/>
        <w:jc w:val="both"/>
      </w:pPr>
      <w:r>
        <w:t>Технический эксперт обеспечивает контроль за безопасным завершением работ выпускниками в соот</w:t>
      </w:r>
      <w:r>
        <w:t>ветствии с требованиями производственной безопасности и требованиями охраны труда.</w:t>
      </w:r>
    </w:p>
    <w:p w:rsidR="004C75D2" w:rsidRDefault="00A4591D">
      <w:pPr>
        <w:pStyle w:val="ConsPlusNormal0"/>
        <w:spacing w:before="200"/>
        <w:ind w:firstLine="540"/>
        <w:jc w:val="both"/>
      </w:pPr>
      <w:r>
        <w:t>56. Выпускник по собственному желанию может завершить выполнение задания досрочно, уведомив об этом главного эксперта.</w:t>
      </w:r>
    </w:p>
    <w:p w:rsidR="004C75D2" w:rsidRDefault="00A4591D">
      <w:pPr>
        <w:pStyle w:val="ConsPlusNormal0"/>
        <w:spacing w:before="200"/>
        <w:ind w:firstLine="540"/>
        <w:jc w:val="both"/>
      </w:pPr>
      <w:r>
        <w:t>57. Результаты выполнения выпускниками заданий демонст</w:t>
      </w:r>
      <w:r>
        <w:t>рационного экзамена подлежат фиксации экспертами экспертной группы в соответствии с требованиями комплекта оценочной документации и задания демонстрационного экзамена.</w:t>
      </w:r>
    </w:p>
    <w:p w:rsidR="004C75D2" w:rsidRDefault="00A4591D">
      <w:pPr>
        <w:pStyle w:val="ConsPlusNormal0"/>
        <w:spacing w:before="200"/>
        <w:ind w:firstLine="540"/>
        <w:jc w:val="both"/>
      </w:pPr>
      <w:bookmarkStart w:id="6" w:name="P210"/>
      <w:bookmarkEnd w:id="6"/>
      <w:r>
        <w:t>58. По решению ГЭК результаты демонстрационного экзамена, проведенного при участии опера</w:t>
      </w:r>
      <w:r>
        <w:t>тора, в рамках промежуточной аттестации по итогам освоения профессионального модуля по заявлению выпускника могут быть учтены при выставлении оценки по итогам ГИА в форме демонстрационного экзамена.</w:t>
      </w:r>
    </w:p>
    <w:p w:rsidR="004C75D2" w:rsidRDefault="00A4591D">
      <w:pPr>
        <w:pStyle w:val="ConsPlusNormal0"/>
        <w:jc w:val="both"/>
      </w:pPr>
      <w:r>
        <w:t xml:space="preserve">(в ред. </w:t>
      </w:r>
      <w:hyperlink r:id="rId44" w:tooltip="Приказ Минпросвещения России от 05.05.2022 N 311 &quot;О внесении изменений в приказ Министерства просвещения Российской Федерации от 8 ноября 2021 г. N 800 &quot;Об утверждении Порядка проведения государственной итоговой аттестации по образовательным программам среднег">
        <w:r>
          <w:rPr>
            <w:color w:val="0000FF"/>
          </w:rPr>
          <w:t>Приказа</w:t>
        </w:r>
      </w:hyperlink>
      <w:r>
        <w:t xml:space="preserve"> Минпросвещения России от 05.05.2022 N 311)</w:t>
      </w:r>
    </w:p>
    <w:p w:rsidR="004C75D2" w:rsidRDefault="00A4591D">
      <w:pPr>
        <w:pStyle w:val="ConsPlusNormal0"/>
        <w:spacing w:before="200"/>
        <w:ind w:firstLine="540"/>
        <w:jc w:val="both"/>
      </w:pPr>
      <w:r>
        <w:t xml:space="preserve">59. Сдача государственного экзамена и защита дипломных проектов (работ) (за </w:t>
      </w:r>
      <w:r>
        <w:t>исключением государственного экзамена и дипломных проектов (работ), затрагивающих вопросы государственной тайны) проводятся на открытых заседаниях ГЭК с участием не менее двух третей ее состава.</w:t>
      </w:r>
    </w:p>
    <w:p w:rsidR="004C75D2" w:rsidRDefault="004C75D2">
      <w:pPr>
        <w:pStyle w:val="ConsPlusNormal0"/>
        <w:jc w:val="both"/>
      </w:pPr>
    </w:p>
    <w:p w:rsidR="004C75D2" w:rsidRDefault="00A4591D">
      <w:pPr>
        <w:pStyle w:val="ConsPlusTitle0"/>
        <w:jc w:val="center"/>
        <w:outlineLvl w:val="1"/>
      </w:pPr>
      <w:r>
        <w:t>V. Оценивание результатов ГИА</w:t>
      </w:r>
    </w:p>
    <w:p w:rsidR="004C75D2" w:rsidRDefault="004C75D2">
      <w:pPr>
        <w:pStyle w:val="ConsPlusNormal0"/>
        <w:jc w:val="both"/>
      </w:pPr>
    </w:p>
    <w:p w:rsidR="004C75D2" w:rsidRDefault="00A4591D">
      <w:pPr>
        <w:pStyle w:val="ConsPlusNormal0"/>
        <w:ind w:firstLine="540"/>
        <w:jc w:val="both"/>
      </w:pPr>
      <w:r>
        <w:t>60. Результаты проведения ГИА</w:t>
      </w:r>
      <w:r>
        <w:t xml:space="preserve"> оцениваются с проставлением одной из отметок: "отлично", "хорошо", "удовлетворительно", "неудовлетворительно" - и объявляются в тот же день после оформления протоколов заседаний ГЭК.</w:t>
      </w:r>
    </w:p>
    <w:p w:rsidR="004C75D2" w:rsidRDefault="00A4591D">
      <w:pPr>
        <w:pStyle w:val="ConsPlusNormal0"/>
        <w:spacing w:before="200"/>
        <w:ind w:firstLine="540"/>
        <w:jc w:val="both"/>
      </w:pPr>
      <w:r>
        <w:lastRenderedPageBreak/>
        <w:t>61. Процедура оценивания результатов выполнения заданий демонстрационног</w:t>
      </w:r>
      <w:r>
        <w:t>о экзамена осуществляется членами экспертной группы по 100-балльной системе в соответствии с требованиями комплекта оценочной документации.</w:t>
      </w:r>
    </w:p>
    <w:p w:rsidR="004C75D2" w:rsidRDefault="00A4591D">
      <w:pPr>
        <w:pStyle w:val="ConsPlusNormal0"/>
        <w:spacing w:before="200"/>
        <w:ind w:firstLine="540"/>
        <w:jc w:val="both"/>
      </w:pPr>
      <w:r>
        <w:t>62. Баллы выставляются в протоколе проведения демонстрационного экзамена, который подписывается каждым членом экспер</w:t>
      </w:r>
      <w:r>
        <w:t>тной группы и утверждается главным экспертом после завершения экзамена для экзаменационной группы.</w:t>
      </w:r>
    </w:p>
    <w:p w:rsidR="004C75D2" w:rsidRDefault="00A4591D">
      <w:pPr>
        <w:pStyle w:val="ConsPlusNormal0"/>
        <w:spacing w:before="200"/>
        <w:ind w:firstLine="540"/>
        <w:jc w:val="both"/>
      </w:pPr>
      <w:r>
        <w:t>При выставлении баллов присутствует член ГЭК, не входящий в экспертную группу, присутствие других лиц запрещено.</w:t>
      </w:r>
    </w:p>
    <w:p w:rsidR="004C75D2" w:rsidRDefault="00A4591D">
      <w:pPr>
        <w:pStyle w:val="ConsPlusNormal0"/>
        <w:spacing w:before="200"/>
        <w:ind w:firstLine="540"/>
        <w:jc w:val="both"/>
      </w:pPr>
      <w:r>
        <w:t>Подписанный членами экспертной группы и утве</w:t>
      </w:r>
      <w:r>
        <w:t>ржденный главным экспертом протокол проведения демонстрационного экзамена далее передается в ГЭК для выставления оценок по итогам ГИА.</w:t>
      </w:r>
    </w:p>
    <w:p w:rsidR="004C75D2" w:rsidRDefault="00A4591D">
      <w:pPr>
        <w:pStyle w:val="ConsPlusNormal0"/>
        <w:spacing w:before="200"/>
        <w:ind w:firstLine="540"/>
        <w:jc w:val="both"/>
      </w:pPr>
      <w:r>
        <w:t>Оригинал протокола проведения демонстрационного экзамена передается на хранение в образовательную организацию в составе а</w:t>
      </w:r>
      <w:r>
        <w:t>рхивных документов.</w:t>
      </w:r>
    </w:p>
    <w:p w:rsidR="004C75D2" w:rsidRDefault="00A4591D">
      <w:pPr>
        <w:pStyle w:val="ConsPlusNormal0"/>
        <w:spacing w:before="200"/>
        <w:ind w:firstLine="540"/>
        <w:jc w:val="both"/>
      </w:pPr>
      <w:r>
        <w:t>63. Статус победителя, призера чемпионатов профессионального мастерства, проведенных Агентством (Союзом "Агентство развития профессиональных сообществ и рабочих кадров "Молодые профессионалы (Ворлдскиллс Россия)") либо международной орг</w:t>
      </w:r>
      <w:r>
        <w:t>анизацией "WorldSkills International", в том числе "WorldSkills Europe" и "WorldSkills Asia", и участника национальной сборной России по профессиональному мастерству по стандартам "Ворлдскиллс" выпускника по профилю осваиваемой образовательной программы ср</w:t>
      </w:r>
      <w:r>
        <w:t>еднего профессионального образования засчитывается в качестве оценки "отлично" по демонстрационному экзамену в рамках проведения ГИА по данной образовательной программе среднего профессионального образования.</w:t>
      </w:r>
    </w:p>
    <w:p w:rsidR="004C75D2" w:rsidRDefault="00A4591D">
      <w:pPr>
        <w:pStyle w:val="ConsPlusNormal0"/>
        <w:spacing w:before="200"/>
        <w:ind w:firstLine="540"/>
        <w:jc w:val="both"/>
      </w:pPr>
      <w:r>
        <w:t>64. В случае досрочного завершения ГИА выпускни</w:t>
      </w:r>
      <w:r>
        <w:t xml:space="preserve">ком по независящим от него причинам результаты ГИА оцениваются по фактически выполненной работе, или по заявлению такого выпускника ГЭК принимается решение об аннулировании результатов ГИА, а такой выпускник признается ГЭК не прошедшим ГИА по уважительной </w:t>
      </w:r>
      <w:r>
        <w:t>причине.</w:t>
      </w:r>
    </w:p>
    <w:p w:rsidR="004C75D2" w:rsidRDefault="00A4591D">
      <w:pPr>
        <w:pStyle w:val="ConsPlusNormal0"/>
        <w:spacing w:before="200"/>
        <w:ind w:firstLine="540"/>
        <w:jc w:val="both"/>
      </w:pPr>
      <w:r>
        <w:t>65. Решения ГЭК принимаются на закрытых заседаниях простым большинством голосов членов ГЭК, участвующих в заседании, при обязательном присутствии председателя комиссии или его заместителя. При равном числе голосов голос председательствующего на за</w:t>
      </w:r>
      <w:r>
        <w:t>седании ГЭК является решающим.</w:t>
      </w:r>
    </w:p>
    <w:p w:rsidR="004C75D2" w:rsidRDefault="00A4591D">
      <w:pPr>
        <w:pStyle w:val="ConsPlusNormal0"/>
        <w:spacing w:before="200"/>
        <w:ind w:firstLine="540"/>
        <w:jc w:val="both"/>
      </w:pPr>
      <w:r>
        <w:t>66. Решение ГЭК оформляется протоколом, который подписывается председателем ГЭК, в случае его отсутствия заместителем ГЭК и секретарем ГЭК и хранится в архиве образовательной организации.</w:t>
      </w:r>
    </w:p>
    <w:p w:rsidR="004C75D2" w:rsidRDefault="00A4591D">
      <w:pPr>
        <w:pStyle w:val="ConsPlusNormal0"/>
        <w:spacing w:before="200"/>
        <w:ind w:firstLine="540"/>
        <w:jc w:val="both"/>
      </w:pPr>
      <w:r>
        <w:t xml:space="preserve">67. Выпускникам, не прошедшим ГИА по </w:t>
      </w:r>
      <w:r>
        <w:t>уважительной причине, в том числе не явившимся для прохождения ГИА по уважительной причине (далее - выпускники, не прошедшие ГИА по уважительной причине), предоставляется возможность пройти ГИА без отчисления из образовательной организации.</w:t>
      </w:r>
    </w:p>
    <w:p w:rsidR="004C75D2" w:rsidRDefault="00A4591D">
      <w:pPr>
        <w:pStyle w:val="ConsPlusNormal0"/>
        <w:spacing w:before="200"/>
        <w:ind w:firstLine="540"/>
        <w:jc w:val="both"/>
      </w:pPr>
      <w:r>
        <w:t>68. Выпускники,</w:t>
      </w:r>
      <w:r>
        <w:t xml:space="preserve"> не прошедшие ГИА по неуважительной причине, в том числе не явившиеся для прохождения ГИА без уважительных причин (далее - выпускники, не прошедшие ГИА по неуважительной причине), и выпускники, получившие на ГИА неудовлетворительные результаты, могут быть </w:t>
      </w:r>
      <w:r>
        <w:t>допущены образовательной организацией для повторного участия в ГИА не более двух раз.</w:t>
      </w:r>
    </w:p>
    <w:p w:rsidR="004C75D2" w:rsidRDefault="00A4591D">
      <w:pPr>
        <w:pStyle w:val="ConsPlusNormal0"/>
        <w:spacing w:before="200"/>
        <w:ind w:firstLine="540"/>
        <w:jc w:val="both"/>
      </w:pPr>
      <w:r>
        <w:t>69. Дополнительные заседания ГЭК организуются в установленные образовательной организацией сроки, но не позднее четырех месяцев после подачи заявления выпускником, не про</w:t>
      </w:r>
      <w:r>
        <w:t>шедшим ГИА по уважительной причине.</w:t>
      </w:r>
    </w:p>
    <w:p w:rsidR="004C75D2" w:rsidRDefault="00A4591D">
      <w:pPr>
        <w:pStyle w:val="ConsPlusNormal0"/>
        <w:spacing w:before="200"/>
        <w:ind w:firstLine="540"/>
        <w:jc w:val="both"/>
      </w:pPr>
      <w:r>
        <w:t>70. Выпускники, не прошедшие ГИА по неуважительной причине, и выпускники, получившие на ГИА неудовлетворительные результаты, отчисляются из образовательной организации и проходят ГИА не ранее чем через шесть месяцев посл</w:t>
      </w:r>
      <w:r>
        <w:t>е прохождения ГИА впервые.</w:t>
      </w:r>
    </w:p>
    <w:p w:rsidR="004C75D2" w:rsidRDefault="00A4591D">
      <w:pPr>
        <w:pStyle w:val="ConsPlusNormal0"/>
        <w:spacing w:before="200"/>
        <w:ind w:firstLine="540"/>
        <w:jc w:val="both"/>
      </w:pPr>
      <w:r>
        <w:t>Для прохождения ГИА выпускники, не прошедшие ГИА по неуважительной причине, и выпускники, получившие на ГИА неудовлетворительные результаты, восстанавливаются в образовательной организации на период времени, установленный образов</w:t>
      </w:r>
      <w:r>
        <w:t xml:space="preserve">ательной организацией самостоятельно, но не </w:t>
      </w:r>
      <w:r>
        <w:lastRenderedPageBreak/>
        <w:t>менее предусмотренного календарным учебным графиком для прохождения ГИА соответствующей образовательной программы среднего профессионального образования.</w:t>
      </w:r>
    </w:p>
    <w:p w:rsidR="004C75D2" w:rsidRDefault="004C75D2">
      <w:pPr>
        <w:pStyle w:val="ConsPlusNormal0"/>
        <w:jc w:val="both"/>
      </w:pPr>
    </w:p>
    <w:p w:rsidR="004C75D2" w:rsidRDefault="00A4591D">
      <w:pPr>
        <w:pStyle w:val="ConsPlusTitle0"/>
        <w:jc w:val="center"/>
        <w:outlineLvl w:val="1"/>
      </w:pPr>
      <w:r>
        <w:t>VI. Порядок подачи и рассмотрения апелляций</w:t>
      </w:r>
    </w:p>
    <w:p w:rsidR="004C75D2" w:rsidRDefault="004C75D2">
      <w:pPr>
        <w:pStyle w:val="ConsPlusNormal0"/>
        <w:jc w:val="both"/>
      </w:pPr>
    </w:p>
    <w:p w:rsidR="004C75D2" w:rsidRDefault="00A4591D">
      <w:pPr>
        <w:pStyle w:val="ConsPlusNormal0"/>
        <w:ind w:firstLine="540"/>
        <w:jc w:val="both"/>
      </w:pPr>
      <w:r>
        <w:t>71. По результатам ГИА выпускник имеет право подать в апелляционную комиссию письменную апелляцию о нарушении, по его мнению, Порядка и (или) несогласии с результатами ГИА (далее - апелляция).</w:t>
      </w:r>
    </w:p>
    <w:p w:rsidR="004C75D2" w:rsidRDefault="00A4591D">
      <w:pPr>
        <w:pStyle w:val="ConsPlusNormal0"/>
        <w:spacing w:before="200"/>
        <w:ind w:firstLine="540"/>
        <w:jc w:val="both"/>
      </w:pPr>
      <w:r>
        <w:t>72. Апелляция подается лично выпускником или родителями (законн</w:t>
      </w:r>
      <w:r>
        <w:t>ыми представителями) несовершеннолетнего выпускника в апелляционную комиссию образовательной организации.</w:t>
      </w:r>
    </w:p>
    <w:p w:rsidR="004C75D2" w:rsidRDefault="00A4591D">
      <w:pPr>
        <w:pStyle w:val="ConsPlusNormal0"/>
        <w:spacing w:before="200"/>
        <w:ind w:firstLine="540"/>
        <w:jc w:val="both"/>
      </w:pPr>
      <w:r>
        <w:t>Апелляция о нарушении Порядка подается непосредственно в день проведения ГИА, в том числе до выхода из центра проведения экзамена.</w:t>
      </w:r>
    </w:p>
    <w:p w:rsidR="004C75D2" w:rsidRDefault="00A4591D">
      <w:pPr>
        <w:pStyle w:val="ConsPlusNormal0"/>
        <w:spacing w:before="200"/>
        <w:ind w:firstLine="540"/>
        <w:jc w:val="both"/>
      </w:pPr>
      <w:r>
        <w:t>Апелляция о несогласии с результатами ГИА подается не позднее следующего рабочего дня после объявления результатов ГИА.</w:t>
      </w:r>
    </w:p>
    <w:p w:rsidR="004C75D2" w:rsidRDefault="00A4591D">
      <w:pPr>
        <w:pStyle w:val="ConsPlusNormal0"/>
        <w:spacing w:before="200"/>
        <w:ind w:firstLine="540"/>
        <w:jc w:val="both"/>
      </w:pPr>
      <w:r>
        <w:t>73. Апелляция рассматривается апелляционной комиссией не позднее трех рабочих дней с момента ее поступления.</w:t>
      </w:r>
    </w:p>
    <w:p w:rsidR="004C75D2" w:rsidRDefault="00A4591D">
      <w:pPr>
        <w:pStyle w:val="ConsPlusNormal0"/>
        <w:spacing w:before="200"/>
        <w:ind w:firstLine="540"/>
        <w:jc w:val="both"/>
      </w:pPr>
      <w:r>
        <w:t>74. Состав апелляционной ко</w:t>
      </w:r>
      <w:r>
        <w:t>миссии утверждается образовательной организацией одновременно с утверждением состава ГЭК.</w:t>
      </w:r>
    </w:p>
    <w:p w:rsidR="004C75D2" w:rsidRDefault="00A4591D">
      <w:pPr>
        <w:pStyle w:val="ConsPlusNormal0"/>
        <w:spacing w:before="200"/>
        <w:ind w:firstLine="540"/>
        <w:jc w:val="both"/>
      </w:pPr>
      <w:r>
        <w:t>Апелляционная комиссия состоит из председателя апелляционной комиссии, не менее пяти членов апелляционной комиссии и секретаря апелляционной комиссии из числа педагог</w:t>
      </w:r>
      <w:r>
        <w:t>ических работников образовательной организации, не входящих в данном учебном году в состав ГЭК. Председателем апелляционной комиссии может быть назначено лицо из числа руководителей или заместителей руководителей организаций, осуществляющих образовательную</w:t>
      </w:r>
      <w:r>
        <w:t xml:space="preserve"> деятельность, соответствующую области профессиональной деятельности, к которой готовятся выпускники, представителей организаций-партнеров или их объединений, включая экспертов, при условии, что направление деятельности данных представителей соответствует </w:t>
      </w:r>
      <w:r>
        <w:t>области профессиональной деятельности, к которой готовятся выпускники, при условии, что такое лицо не входит в состав ГЭК.</w:t>
      </w:r>
    </w:p>
    <w:p w:rsidR="004C75D2" w:rsidRDefault="00A4591D">
      <w:pPr>
        <w:pStyle w:val="ConsPlusNormal0"/>
        <w:jc w:val="both"/>
      </w:pPr>
      <w:r>
        <w:t xml:space="preserve">(в ред. </w:t>
      </w:r>
      <w:hyperlink r:id="rId45" w:tooltip="Приказ Минпросвещения России от 05.05.2022 N 311 &quot;О внесении изменений в приказ Министерства просвещения Российской Федерации от 8 ноября 2021 г. N 800 &quot;Об утверждении Порядка проведения государственной итоговой аттестации по образовательным программам среднег">
        <w:r>
          <w:rPr>
            <w:color w:val="0000FF"/>
          </w:rPr>
          <w:t>Приказа</w:t>
        </w:r>
      </w:hyperlink>
      <w:r>
        <w:t xml:space="preserve"> Минпросвещения России от 05.05.2022 N 311)</w:t>
      </w:r>
    </w:p>
    <w:p w:rsidR="004C75D2" w:rsidRDefault="00A4591D">
      <w:pPr>
        <w:pStyle w:val="ConsPlusNormal0"/>
        <w:spacing w:before="200"/>
        <w:ind w:firstLine="540"/>
        <w:jc w:val="both"/>
      </w:pPr>
      <w:r>
        <w:t>75. Апелляция рассматривается на заседании апелляционной комиссии с участием не менее двух третей ее состава.</w:t>
      </w:r>
    </w:p>
    <w:p w:rsidR="004C75D2" w:rsidRDefault="00A4591D">
      <w:pPr>
        <w:pStyle w:val="ConsPlusNormal0"/>
        <w:spacing w:before="200"/>
        <w:ind w:firstLine="540"/>
        <w:jc w:val="both"/>
      </w:pPr>
      <w:r>
        <w:t>На заседание апелляционной комиссии пригла</w:t>
      </w:r>
      <w:r>
        <w:t>шается председатель соответствующей ГЭК, а также главный эксперт при проведении ГИА в форме демонстрационного экзамена.</w:t>
      </w:r>
    </w:p>
    <w:p w:rsidR="004C75D2" w:rsidRDefault="00A4591D">
      <w:pPr>
        <w:pStyle w:val="ConsPlusNormal0"/>
        <w:spacing w:before="200"/>
        <w:ind w:firstLine="540"/>
        <w:jc w:val="both"/>
      </w:pPr>
      <w:r>
        <w:t>При проведении ГИА в форме демонстрационного экзамена по решению председателя апелляционной комиссии к участию в заседании комиссии могу</w:t>
      </w:r>
      <w:r>
        <w:t>т быть также привлечены члены экспертной группы, технический эксперт.</w:t>
      </w:r>
    </w:p>
    <w:p w:rsidR="004C75D2" w:rsidRDefault="00A4591D">
      <w:pPr>
        <w:pStyle w:val="ConsPlusNormal0"/>
        <w:spacing w:before="200"/>
        <w:ind w:firstLine="540"/>
        <w:jc w:val="both"/>
      </w:pPr>
      <w:r>
        <w:t>По решению председателя апелляционной комиссии заседание апелляционной комиссии может пройти с применением средств видео, конференц-связи, а равно посредством предоставления письменных п</w:t>
      </w:r>
      <w:r>
        <w:t>ояснений по поставленным апелляционной комиссией вопросам.</w:t>
      </w:r>
    </w:p>
    <w:p w:rsidR="004C75D2" w:rsidRDefault="00A4591D">
      <w:pPr>
        <w:pStyle w:val="ConsPlusNormal0"/>
        <w:spacing w:before="200"/>
        <w:ind w:firstLine="540"/>
        <w:jc w:val="both"/>
      </w:pPr>
      <w:r>
        <w:t>Выпускник, подавший апелляцию, имеет право присутствовать при рассмотрении апелляции.</w:t>
      </w:r>
    </w:p>
    <w:p w:rsidR="004C75D2" w:rsidRDefault="00A4591D">
      <w:pPr>
        <w:pStyle w:val="ConsPlusNormal0"/>
        <w:spacing w:before="200"/>
        <w:ind w:firstLine="540"/>
        <w:jc w:val="both"/>
      </w:pPr>
      <w:r>
        <w:t>С несовершеннолетним выпускником имеет право присутствовать один из родителей (законных представителей).</w:t>
      </w:r>
    </w:p>
    <w:p w:rsidR="004C75D2" w:rsidRDefault="00A4591D">
      <w:pPr>
        <w:pStyle w:val="ConsPlusNormal0"/>
        <w:spacing w:before="200"/>
        <w:ind w:firstLine="540"/>
        <w:jc w:val="both"/>
      </w:pPr>
      <w:r>
        <w:t>Указан</w:t>
      </w:r>
      <w:r>
        <w:t>ные лица должны при себе иметь документы, удостоверяющие личность.</w:t>
      </w:r>
    </w:p>
    <w:p w:rsidR="004C75D2" w:rsidRDefault="00A4591D">
      <w:pPr>
        <w:pStyle w:val="ConsPlusNormal0"/>
        <w:spacing w:before="200"/>
        <w:ind w:firstLine="540"/>
        <w:jc w:val="both"/>
      </w:pPr>
      <w:r>
        <w:t>76. Рассмотрение апелляции не является пересдачей ГИА.</w:t>
      </w:r>
    </w:p>
    <w:p w:rsidR="004C75D2" w:rsidRDefault="00A4591D">
      <w:pPr>
        <w:pStyle w:val="ConsPlusNormal0"/>
        <w:spacing w:before="200"/>
        <w:ind w:firstLine="540"/>
        <w:jc w:val="both"/>
      </w:pPr>
      <w:r>
        <w:t xml:space="preserve">77. При рассмотрении апелляции о нарушении Порядка апелляционная комиссия устанавливает </w:t>
      </w:r>
      <w:r>
        <w:lastRenderedPageBreak/>
        <w:t>достоверность изложенных в ней сведений и выно</w:t>
      </w:r>
      <w:r>
        <w:t>сит одно из следующих решений:</w:t>
      </w:r>
    </w:p>
    <w:p w:rsidR="004C75D2" w:rsidRDefault="00A4591D">
      <w:pPr>
        <w:pStyle w:val="ConsPlusNormal0"/>
        <w:spacing w:before="200"/>
        <w:ind w:firstLine="540"/>
        <w:jc w:val="both"/>
      </w:pPr>
      <w:r>
        <w:t>об отклонении апелляции, если изложенные в ней сведения о нарушениях Порядка не подтвердились и (или) не повлияли на результат ГИА;</w:t>
      </w:r>
    </w:p>
    <w:p w:rsidR="004C75D2" w:rsidRDefault="00A4591D">
      <w:pPr>
        <w:pStyle w:val="ConsPlusNormal0"/>
        <w:spacing w:before="200"/>
        <w:ind w:firstLine="540"/>
        <w:jc w:val="both"/>
      </w:pPr>
      <w:r>
        <w:t>об удовлетворении апелляции, если изложенные в ней сведения о допущенных нарушениях Порядка п</w:t>
      </w:r>
      <w:r>
        <w:t>одтвердились и повлияли на результат ГИА.</w:t>
      </w:r>
    </w:p>
    <w:p w:rsidR="004C75D2" w:rsidRDefault="00A4591D">
      <w:pPr>
        <w:pStyle w:val="ConsPlusNormal0"/>
        <w:spacing w:before="200"/>
        <w:ind w:firstLine="540"/>
        <w:jc w:val="both"/>
      </w:pPr>
      <w:r>
        <w:t>В последнем случае результаты проведения ГИА подлежат аннулированию, в связи с чем протокол о рассмотрении апелляции не позднее следующего рабочего дня передается в ГЭК для реализации решения апелляционной комиссии</w:t>
      </w:r>
      <w:r>
        <w:t>. Выпускнику предоставляется возможность пройти ГИА в дополнительные сроки, установленные образовательной организацией без отчисления такого выпускника из образовательной организации в срок не более четырех месяцев после подачи апелляции.</w:t>
      </w:r>
    </w:p>
    <w:p w:rsidR="004C75D2" w:rsidRDefault="00A4591D">
      <w:pPr>
        <w:pStyle w:val="ConsPlusNormal0"/>
        <w:spacing w:before="200"/>
        <w:ind w:firstLine="540"/>
        <w:jc w:val="both"/>
      </w:pPr>
      <w:r>
        <w:t>78. В случае расс</w:t>
      </w:r>
      <w:r>
        <w:t>мотрения апелляции о несогласии с результатами ГИА, полученными при прохождении демонстрационного экзамена, секретарь ГЭК не позднее следующего рабочего дня с момента поступления апелляции направляет в апелляционную комиссию протокол заседания ГЭК, протоко</w:t>
      </w:r>
      <w:r>
        <w:t>л проведения демонстрационного экзамена, письменные ответы выпускника (при их наличии), результаты работ выпускника, подавшего апелляцию, видеозаписи хода проведения демонстрационного экзамена (при наличии).</w:t>
      </w:r>
    </w:p>
    <w:p w:rsidR="004C75D2" w:rsidRDefault="00A4591D">
      <w:pPr>
        <w:pStyle w:val="ConsPlusNormal0"/>
        <w:spacing w:before="200"/>
        <w:ind w:firstLine="540"/>
        <w:jc w:val="both"/>
      </w:pPr>
      <w:r>
        <w:t>В случае рассмотрения апелляции о несогласии с р</w:t>
      </w:r>
      <w:r>
        <w:t>езультатами ГИА, полученными при защите дипломного проекта (работы), секретарь ГЭК не позднее следующего рабочего дня с момента поступления апелляции направляет в апелляционную комиссию дипломный проект (работу), протокол заседания ГЭК.</w:t>
      </w:r>
    </w:p>
    <w:p w:rsidR="004C75D2" w:rsidRDefault="00A4591D">
      <w:pPr>
        <w:pStyle w:val="ConsPlusNormal0"/>
        <w:spacing w:before="200"/>
        <w:ind w:firstLine="540"/>
        <w:jc w:val="both"/>
      </w:pPr>
      <w:r>
        <w:t>В случае рассмотрен</w:t>
      </w:r>
      <w:r>
        <w:t>ия апелляции о несогласии с результатами ГИА, полученными при сдаче государственного экзамена, секретарь ГЭК не позднее следующего рабочего дня с момента поступления апелляции направляет в апелляционную комиссию протокол заседания ГЭК, письменные ответы вы</w:t>
      </w:r>
      <w:r>
        <w:t>пускника (при их наличии).</w:t>
      </w:r>
    </w:p>
    <w:p w:rsidR="004C75D2" w:rsidRDefault="00A4591D">
      <w:pPr>
        <w:pStyle w:val="ConsPlusNormal0"/>
        <w:spacing w:before="200"/>
        <w:ind w:firstLine="540"/>
        <w:jc w:val="both"/>
      </w:pPr>
      <w:r>
        <w:t xml:space="preserve">79. В результате рассмотрения апелляции о несогласии с результатами ГИА апелляционная комиссия принимает решение об отклонении апелляции и сохранении результата ГИА либо об удовлетворении апелляции и выставлении иного результата </w:t>
      </w:r>
      <w:r>
        <w:t>ГИА. Решение апелляционной комиссии не позднее следующего рабочего дня передается в ГЭК. Решение апелляционной комиссии является основанием для аннулирования ранее выставленных результатов ГИА выпускника и выставления новых результатов в соответствии с мне</w:t>
      </w:r>
      <w:r>
        <w:t>нием апелляционной комиссии.</w:t>
      </w:r>
    </w:p>
    <w:p w:rsidR="004C75D2" w:rsidRDefault="00A4591D">
      <w:pPr>
        <w:pStyle w:val="ConsPlusNormal0"/>
        <w:spacing w:before="200"/>
        <w:ind w:firstLine="540"/>
        <w:jc w:val="both"/>
      </w:pPr>
      <w:r>
        <w:t>80. Решение апелляционной комиссии принимается простым большинством голосов. При равном числе голосов голос председательствующего на заседании апелляционной комиссии является решающим.</w:t>
      </w:r>
    </w:p>
    <w:p w:rsidR="004C75D2" w:rsidRDefault="00A4591D">
      <w:pPr>
        <w:pStyle w:val="ConsPlusNormal0"/>
        <w:spacing w:before="200"/>
        <w:ind w:firstLine="540"/>
        <w:jc w:val="both"/>
      </w:pPr>
      <w:r>
        <w:t>Решение апелляционной комиссии доводится до сведения подавшего апелляцию выпускника в течение трех рабочих дней со дня заседания апелляционной комиссии.</w:t>
      </w:r>
    </w:p>
    <w:p w:rsidR="004C75D2" w:rsidRDefault="00A4591D">
      <w:pPr>
        <w:pStyle w:val="ConsPlusNormal0"/>
        <w:spacing w:before="200"/>
        <w:ind w:firstLine="540"/>
        <w:jc w:val="both"/>
      </w:pPr>
      <w:r>
        <w:t>81. Решение апелляционной комиссии является окончательным и пересмотру не подлежит.</w:t>
      </w:r>
    </w:p>
    <w:p w:rsidR="004C75D2" w:rsidRDefault="00A4591D">
      <w:pPr>
        <w:pStyle w:val="ConsPlusNormal0"/>
        <w:spacing w:before="200"/>
        <w:ind w:firstLine="540"/>
        <w:jc w:val="both"/>
      </w:pPr>
      <w:r>
        <w:t>82. Решение апелляц</w:t>
      </w:r>
      <w:r>
        <w:t>ионной комиссии оформляется протоколом, который подписывается председателем (заместителем председателя) и секретарем апелляционной комиссии и хранится в архиве образовательной организации.</w:t>
      </w:r>
    </w:p>
    <w:p w:rsidR="004C75D2" w:rsidRDefault="004C75D2">
      <w:pPr>
        <w:pStyle w:val="ConsPlusNormal0"/>
        <w:jc w:val="both"/>
      </w:pPr>
    </w:p>
    <w:p w:rsidR="004C75D2" w:rsidRDefault="00A4591D">
      <w:pPr>
        <w:pStyle w:val="ConsPlusTitle0"/>
        <w:jc w:val="center"/>
        <w:outlineLvl w:val="1"/>
      </w:pPr>
      <w:r>
        <w:t>VII. Особенности проведения ГИА для выпускников из числа</w:t>
      </w:r>
    </w:p>
    <w:p w:rsidR="004C75D2" w:rsidRDefault="00A4591D">
      <w:pPr>
        <w:pStyle w:val="ConsPlusTitle0"/>
        <w:jc w:val="center"/>
      </w:pPr>
      <w:r>
        <w:t>лиц с огр</w:t>
      </w:r>
      <w:r>
        <w:t>аниченными возможностями здоровья, детей-инвалидов</w:t>
      </w:r>
    </w:p>
    <w:p w:rsidR="004C75D2" w:rsidRDefault="00A4591D">
      <w:pPr>
        <w:pStyle w:val="ConsPlusTitle0"/>
        <w:jc w:val="center"/>
      </w:pPr>
      <w:r>
        <w:t>и инвалидов</w:t>
      </w:r>
    </w:p>
    <w:p w:rsidR="004C75D2" w:rsidRDefault="004C75D2">
      <w:pPr>
        <w:pStyle w:val="ConsPlusNormal0"/>
        <w:jc w:val="both"/>
      </w:pPr>
    </w:p>
    <w:p w:rsidR="004C75D2" w:rsidRDefault="00A4591D">
      <w:pPr>
        <w:pStyle w:val="ConsPlusNormal0"/>
        <w:ind w:firstLine="540"/>
        <w:jc w:val="both"/>
      </w:pPr>
      <w:r>
        <w:t>83. Для выпускников из числа лиц с ограниченными возможностями здоровья и выпускников из числа детей-инвалидов и инвалидов проводится ГИА с учетом особенностей психофизического развития, индив</w:t>
      </w:r>
      <w:r>
        <w:t>идуальных возможностей и состояния здоровья таких выпускников (далее - индивидуальные особенности).</w:t>
      </w:r>
    </w:p>
    <w:p w:rsidR="004C75D2" w:rsidRDefault="00A4591D">
      <w:pPr>
        <w:pStyle w:val="ConsPlusNormal0"/>
        <w:spacing w:before="200"/>
        <w:ind w:firstLine="540"/>
        <w:jc w:val="both"/>
      </w:pPr>
      <w:r>
        <w:lastRenderedPageBreak/>
        <w:t>84. При проведении ГИА обеспечивается соблюдение следующих общих требований:</w:t>
      </w:r>
    </w:p>
    <w:p w:rsidR="004C75D2" w:rsidRDefault="00A4591D">
      <w:pPr>
        <w:pStyle w:val="ConsPlusNormal0"/>
        <w:spacing w:before="200"/>
        <w:ind w:firstLine="540"/>
        <w:jc w:val="both"/>
      </w:pPr>
      <w:r>
        <w:t>проведение ГИА для выпускников с ограниченными возможностями здоровья, выпускни</w:t>
      </w:r>
      <w:r>
        <w:t>ков из числа детей-инвалидов и инвалидов в одной аудитории совместно с выпускниками, не имеющими ограниченных возможностей здоровья, если это не создает трудностей для выпускников при прохождении ГИА;</w:t>
      </w:r>
    </w:p>
    <w:p w:rsidR="004C75D2" w:rsidRDefault="00A4591D">
      <w:pPr>
        <w:pStyle w:val="ConsPlusNormal0"/>
        <w:spacing w:before="200"/>
        <w:ind w:firstLine="540"/>
        <w:jc w:val="both"/>
      </w:pPr>
      <w:r>
        <w:t>присутствие в аудитории, центре проведения экзамена тью</w:t>
      </w:r>
      <w:r>
        <w:t>тора, ассистента, оказывающих выпускникам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членами ГЭК, членами экспертной группы);</w:t>
      </w:r>
    </w:p>
    <w:p w:rsidR="004C75D2" w:rsidRDefault="00A4591D">
      <w:pPr>
        <w:pStyle w:val="ConsPlusNormal0"/>
        <w:spacing w:before="200"/>
        <w:ind w:firstLine="540"/>
        <w:jc w:val="both"/>
      </w:pPr>
      <w:r>
        <w:t>пользование необходимым</w:t>
      </w:r>
      <w:r>
        <w:t>и выпускникам техническими средствами при прохождении ГИА с учетом их индивидуальных особенностей;</w:t>
      </w:r>
    </w:p>
    <w:p w:rsidR="004C75D2" w:rsidRDefault="00A4591D">
      <w:pPr>
        <w:pStyle w:val="ConsPlusNormal0"/>
        <w:spacing w:before="200"/>
        <w:ind w:firstLine="540"/>
        <w:jc w:val="both"/>
      </w:pPr>
      <w:r>
        <w:t>обеспечение возможности беспрепятственного доступа выпускников в аудитории, туалетные и другие помещения, а также их пребывания в указанных помещениях (налич</w:t>
      </w:r>
      <w:r>
        <w:t>ие пандусов, поручней, расширенных дверных проемов, лифтов, при отсутствии лифтов аудитория должна располагаться на первом этаже, наличие специальных кресел и других приспособлений).</w:t>
      </w:r>
    </w:p>
    <w:p w:rsidR="004C75D2" w:rsidRDefault="00A4591D">
      <w:pPr>
        <w:pStyle w:val="ConsPlusNormal0"/>
        <w:spacing w:before="200"/>
        <w:ind w:firstLine="540"/>
        <w:jc w:val="both"/>
      </w:pPr>
      <w:r>
        <w:t xml:space="preserve">85. Дополнительно при проведении ГИА обеспечивается соблюдение следующих </w:t>
      </w:r>
      <w:r>
        <w:t>требований в зависимости от категорий выпускников с ограниченными возможностями здоровья, выпускников из числа детей-инвалидов и инвалидов:</w:t>
      </w:r>
    </w:p>
    <w:p w:rsidR="004C75D2" w:rsidRDefault="00A4591D">
      <w:pPr>
        <w:pStyle w:val="ConsPlusNormal0"/>
        <w:spacing w:before="200"/>
        <w:ind w:firstLine="540"/>
        <w:jc w:val="both"/>
      </w:pPr>
      <w:r>
        <w:t>а) для слепых:</w:t>
      </w:r>
    </w:p>
    <w:p w:rsidR="004C75D2" w:rsidRDefault="00A4591D">
      <w:pPr>
        <w:pStyle w:val="ConsPlusNormal0"/>
        <w:spacing w:before="200"/>
        <w:ind w:firstLine="540"/>
        <w:jc w:val="both"/>
      </w:pPr>
      <w:r>
        <w:t>задания для выполнения, а также инструкция о порядке ГИА, комплект оценочной документации, задания де</w:t>
      </w:r>
      <w:r>
        <w:t>монстрационного экзамена оформляются рельефно-точечным шрифтом по системе Брайля или в виде электронного документа, доступного с помощью компьютера со специализированным программным обеспечением для слепых, или зачитываются ассистентом;</w:t>
      </w:r>
    </w:p>
    <w:p w:rsidR="004C75D2" w:rsidRDefault="00A4591D">
      <w:pPr>
        <w:pStyle w:val="ConsPlusNormal0"/>
        <w:spacing w:before="200"/>
        <w:ind w:firstLine="540"/>
        <w:jc w:val="both"/>
      </w:pPr>
      <w:r>
        <w:t xml:space="preserve">письменные задания </w:t>
      </w:r>
      <w:r>
        <w:t>выполняются на бумаге рельефно-точечным шрифтом по системе Брайля или на компьютере со специализированным программным обеспечением для слепых, или надиктовываются ассистенту;</w:t>
      </w:r>
    </w:p>
    <w:p w:rsidR="004C75D2" w:rsidRDefault="00A4591D">
      <w:pPr>
        <w:pStyle w:val="ConsPlusNormal0"/>
        <w:spacing w:before="200"/>
        <w:ind w:firstLine="540"/>
        <w:jc w:val="both"/>
      </w:pPr>
      <w:r>
        <w:t>выпускникам для выполнения задания при необходимости предоставляется комплект пис</w:t>
      </w:r>
      <w:r>
        <w:t>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4C75D2" w:rsidRDefault="00A4591D">
      <w:pPr>
        <w:pStyle w:val="ConsPlusNormal0"/>
        <w:spacing w:before="200"/>
        <w:ind w:firstLine="540"/>
        <w:jc w:val="both"/>
      </w:pPr>
      <w:r>
        <w:t>б) для слабовидящих:</w:t>
      </w:r>
    </w:p>
    <w:p w:rsidR="004C75D2" w:rsidRDefault="00A4591D">
      <w:pPr>
        <w:pStyle w:val="ConsPlusNormal0"/>
        <w:spacing w:before="200"/>
        <w:ind w:firstLine="540"/>
        <w:jc w:val="both"/>
      </w:pPr>
      <w:r>
        <w:t>обеспечивается индивидуальное равномерное освещение не менее 300 люкс;</w:t>
      </w:r>
    </w:p>
    <w:p w:rsidR="004C75D2" w:rsidRDefault="00A4591D">
      <w:pPr>
        <w:pStyle w:val="ConsPlusNormal0"/>
        <w:spacing w:before="200"/>
        <w:ind w:firstLine="540"/>
        <w:jc w:val="both"/>
      </w:pPr>
      <w:r>
        <w:t>выпускникам для в</w:t>
      </w:r>
      <w:r>
        <w:t>ыполнения задания при необходимости предоставляется увеличивающее устройство;</w:t>
      </w:r>
    </w:p>
    <w:p w:rsidR="004C75D2" w:rsidRDefault="00A4591D">
      <w:pPr>
        <w:pStyle w:val="ConsPlusNormal0"/>
        <w:spacing w:before="200"/>
        <w:ind w:firstLine="540"/>
        <w:jc w:val="both"/>
      </w:pPr>
      <w:r>
        <w:t>задания для выполнения, а также инструкция о порядке проведения государственной аттестации оформляются увеличенным шрифтом;</w:t>
      </w:r>
    </w:p>
    <w:p w:rsidR="004C75D2" w:rsidRDefault="00A4591D">
      <w:pPr>
        <w:pStyle w:val="ConsPlusNormal0"/>
        <w:spacing w:before="200"/>
        <w:ind w:firstLine="540"/>
        <w:jc w:val="both"/>
      </w:pPr>
      <w:r>
        <w:t>в) для глухих и слабослышащих, с тяжелыми нарушениями речи:</w:t>
      </w:r>
    </w:p>
    <w:p w:rsidR="004C75D2" w:rsidRDefault="00A4591D">
      <w:pPr>
        <w:pStyle w:val="ConsPlusNormal0"/>
        <w:spacing w:before="200"/>
        <w:ind w:firstLine="540"/>
        <w:jc w:val="both"/>
      </w:pPr>
      <w:r>
        <w:t>обеспечивается наличие звукоусиливающей аппаратуры коллективного пользования, при необходимости предоставляется звукоусиливающая аппаратура индивидуального пользования;</w:t>
      </w:r>
    </w:p>
    <w:p w:rsidR="004C75D2" w:rsidRDefault="00A4591D">
      <w:pPr>
        <w:pStyle w:val="ConsPlusNormal0"/>
        <w:spacing w:before="200"/>
        <w:ind w:firstLine="540"/>
        <w:jc w:val="both"/>
      </w:pPr>
      <w:r>
        <w:t>по их желанию государственный экзамен может проводиться в письменной форме;</w:t>
      </w:r>
    </w:p>
    <w:p w:rsidR="004C75D2" w:rsidRDefault="00A4591D">
      <w:pPr>
        <w:pStyle w:val="ConsPlusNormal0"/>
        <w:spacing w:before="200"/>
        <w:ind w:firstLine="540"/>
        <w:jc w:val="both"/>
      </w:pPr>
      <w:r>
        <w:t>г) для лиц с нарушениями опорно-двигательного аппарата (с тяжелыми нарушениями двигательных функций верхних конечностей или отсутствием верхних конечностей):</w:t>
      </w:r>
    </w:p>
    <w:p w:rsidR="004C75D2" w:rsidRDefault="00A4591D">
      <w:pPr>
        <w:pStyle w:val="ConsPlusNormal0"/>
        <w:spacing w:before="200"/>
        <w:ind w:firstLine="540"/>
        <w:jc w:val="both"/>
      </w:pPr>
      <w:r>
        <w:t>письменные задания вып</w:t>
      </w:r>
      <w:r>
        <w:t xml:space="preserve">олняются на компьютере со специализированным программным </w:t>
      </w:r>
      <w:r>
        <w:lastRenderedPageBreak/>
        <w:t>обеспечением или надиктовываются ассистенту;</w:t>
      </w:r>
    </w:p>
    <w:p w:rsidR="004C75D2" w:rsidRDefault="00A4591D">
      <w:pPr>
        <w:pStyle w:val="ConsPlusNormal0"/>
        <w:spacing w:before="200"/>
        <w:ind w:firstLine="540"/>
        <w:jc w:val="both"/>
      </w:pPr>
      <w:r>
        <w:t>по их желанию государственный экзамен может проводиться в устной форме;</w:t>
      </w:r>
    </w:p>
    <w:p w:rsidR="004C75D2" w:rsidRDefault="00A4591D">
      <w:pPr>
        <w:pStyle w:val="ConsPlusNormal0"/>
        <w:spacing w:before="200"/>
        <w:ind w:firstLine="540"/>
        <w:jc w:val="both"/>
      </w:pPr>
      <w:r>
        <w:t>д) также для выпускников из числа лиц с ограниченными возможностями здоровья и вып</w:t>
      </w:r>
      <w:r>
        <w:t>ускников из числа детей-инвалидов и инвалидов создаются иные специальные условия проведения ГИА в соответствии с рекомендациями психолого-медико-педагогической комиссии (далее - ПМПК), справкой, подтверждающей факт установления инвалидности, выданной федер</w:t>
      </w:r>
      <w:r>
        <w:t>альным государственным учреждением медико-социальной экспертизы (далее - справка) &lt;5&gt;.</w:t>
      </w:r>
    </w:p>
    <w:p w:rsidR="004C75D2" w:rsidRDefault="00A4591D">
      <w:pPr>
        <w:pStyle w:val="ConsPlusNormal0"/>
        <w:jc w:val="both"/>
      </w:pPr>
      <w:r>
        <w:t xml:space="preserve">(в ред. </w:t>
      </w:r>
      <w:hyperlink r:id="rId46" w:tooltip="Приказ Минпросвещения России от 05.05.2022 N 311 &quot;О внесении изменений в приказ Министерства просвещения Российской Федерации от 8 ноября 2021 г. N 800 &quot;Об утверждении Порядка проведения государственной итоговой аттестации по образовательным программам среднег">
        <w:r>
          <w:rPr>
            <w:color w:val="0000FF"/>
          </w:rPr>
          <w:t>Приказа</w:t>
        </w:r>
      </w:hyperlink>
      <w:r>
        <w:t xml:space="preserve"> Минпросвещения России от 05.05.2022 N 311)</w:t>
      </w:r>
    </w:p>
    <w:p w:rsidR="004C75D2" w:rsidRDefault="00A4591D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4C75D2" w:rsidRDefault="00A4591D">
      <w:pPr>
        <w:pStyle w:val="ConsPlusNormal0"/>
        <w:spacing w:before="200"/>
        <w:ind w:firstLine="540"/>
        <w:jc w:val="both"/>
      </w:pPr>
      <w:hyperlink r:id="rId47" w:tooltip="Приказ Минпросвещения России от 05.05.2022 N 311 &quot;О внесении изменений в приказ Министерства просвещения Российской Федерации от 8 ноября 2021 г. N 800 &quot;Об утверждении Порядка проведения государственной итоговой аттестации по образовательным программам среднег">
        <w:r>
          <w:rPr>
            <w:color w:val="0000FF"/>
          </w:rPr>
          <w:t>&lt;5&gt;</w:t>
        </w:r>
      </w:hyperlink>
      <w:r>
        <w:t xml:space="preserve"> </w:t>
      </w:r>
      <w:hyperlink r:id="rId48" w:tooltip="Приказ Минздравсоцразвития России от 24.11.2010 N 1031н (ред. от 17.11.2020) &quot;О формах справки, подтверждающей факт установления инвалидности, и выписки из акта освидетельствования гражданина, признанного инвалидом, выдаваемых федеральными государственными учр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</w:t>
      </w:r>
      <w:r>
        <w:t>рации от 24 ноября 2010 г. N 1031н "О формах справки, подтверждающей факт установления инвалидности, и выписки из акта освидетельствования гражданина, признанного инвалидом, выдаваемых федеральными государственными учреждениями медико-социальной экспертизы</w:t>
      </w:r>
      <w:r>
        <w:t>, и порядке их составления" (зарегистрирован Министерством юстиции Российской Федерации 20 января 2011 г., регистрационный N 19539), с изменениями, внесенными приказами Министерства труда и социальной защиты Российской Федерации от 17 июня 2013 г. N 272н (</w:t>
      </w:r>
      <w:r>
        <w:t>зарегистрирован Министерством юстиции Российской Федерации 5 августа 2013 г., регистрационный N 29265) и от 17 ноября 2020 г. N 789н (зарегистрирован Министерством юстиции Российской Федерации 21 декабря 2020 г., регистрационный N 61636).</w:t>
      </w:r>
    </w:p>
    <w:p w:rsidR="004C75D2" w:rsidRDefault="004C75D2">
      <w:pPr>
        <w:pStyle w:val="ConsPlusNormal0"/>
        <w:jc w:val="both"/>
      </w:pPr>
    </w:p>
    <w:p w:rsidR="004C75D2" w:rsidRDefault="00A4591D">
      <w:pPr>
        <w:pStyle w:val="ConsPlusNormal0"/>
        <w:ind w:firstLine="540"/>
        <w:jc w:val="both"/>
      </w:pPr>
      <w:r>
        <w:t>86. Выпускники и</w:t>
      </w:r>
      <w:r>
        <w:t>ли родители (законные представители) несовершеннолетних выпускников не позднее чем за 3 месяца до начала ГИА подают в образовательную организацию письменное заявление о необходимости создания для них специальных условий при проведении ГИА с приложением коп</w:t>
      </w:r>
      <w:r>
        <w:t>ии рекомендаций ПМПК, а дети-инвалиды, инвалиды - оригинала или заверенной копии справки, а также копии рекомендаций ПМПК при наличии.</w:t>
      </w:r>
    </w:p>
    <w:p w:rsidR="004C75D2" w:rsidRDefault="004C75D2">
      <w:pPr>
        <w:pStyle w:val="ConsPlusNormal0"/>
        <w:jc w:val="both"/>
      </w:pPr>
    </w:p>
    <w:p w:rsidR="004C75D2" w:rsidRDefault="004C75D2">
      <w:pPr>
        <w:pStyle w:val="ConsPlusNormal0"/>
        <w:jc w:val="both"/>
      </w:pPr>
    </w:p>
    <w:p w:rsidR="004C75D2" w:rsidRDefault="004C75D2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4C75D2">
      <w:headerReference w:type="default" r:id="rId49"/>
      <w:footerReference w:type="default" r:id="rId50"/>
      <w:headerReference w:type="first" r:id="rId51"/>
      <w:footerReference w:type="first" r:id="rId52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4591D">
      <w:r>
        <w:separator/>
      </w:r>
    </w:p>
  </w:endnote>
  <w:endnote w:type="continuationSeparator" w:id="0">
    <w:p w:rsidR="00000000" w:rsidRDefault="00A45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5D2" w:rsidRDefault="004C75D2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4C75D2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4C75D2" w:rsidRDefault="00A4591D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4C75D2" w:rsidRDefault="00A4591D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4C75D2" w:rsidRDefault="00A4591D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3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17</w:t>
          </w:r>
          <w:r>
            <w:fldChar w:fldCharType="end"/>
          </w:r>
        </w:p>
      </w:tc>
    </w:tr>
  </w:tbl>
  <w:p w:rsidR="004C75D2" w:rsidRDefault="00A4591D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5D2" w:rsidRDefault="004C75D2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4C75D2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4C75D2" w:rsidRDefault="00A4591D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4C75D2" w:rsidRDefault="00A4591D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4C75D2" w:rsidRDefault="00A4591D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17</w:t>
          </w:r>
          <w:r>
            <w:fldChar w:fldCharType="end"/>
          </w:r>
        </w:p>
      </w:tc>
    </w:tr>
  </w:tbl>
  <w:p w:rsidR="004C75D2" w:rsidRDefault="00A4591D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4591D">
      <w:r>
        <w:separator/>
      </w:r>
    </w:p>
  </w:footnote>
  <w:footnote w:type="continuationSeparator" w:id="0">
    <w:p w:rsidR="00000000" w:rsidRDefault="00A459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4C75D2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4C75D2" w:rsidRDefault="00A4591D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Минпросвещения России от 08.11.2021 N 800</w:t>
          </w:r>
          <w:r>
            <w:rPr>
              <w:rFonts w:ascii="Tahoma" w:hAnsi="Tahoma" w:cs="Tahoma"/>
              <w:sz w:val="16"/>
              <w:szCs w:val="16"/>
            </w:rPr>
            <w:br/>
            <w:t>(ред. от 05.05.2022)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проведения государственной...</w:t>
          </w:r>
        </w:p>
      </w:tc>
      <w:tc>
        <w:tcPr>
          <w:tcW w:w="2300" w:type="pct"/>
          <w:vAlign w:val="center"/>
        </w:tcPr>
        <w:p w:rsidR="004C75D2" w:rsidRDefault="00A4591D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16.11.2022</w:t>
          </w:r>
        </w:p>
      </w:tc>
    </w:tr>
  </w:tbl>
  <w:p w:rsidR="004C75D2" w:rsidRDefault="004C75D2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4C75D2" w:rsidRDefault="004C75D2">
    <w:pPr>
      <w:pStyle w:val="ConsPlusNormal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4C75D2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4C75D2" w:rsidRDefault="00A4591D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Приказ </w:t>
          </w:r>
          <w:r>
            <w:rPr>
              <w:rFonts w:ascii="Tahoma" w:hAnsi="Tahoma" w:cs="Tahoma"/>
              <w:sz w:val="16"/>
              <w:szCs w:val="16"/>
            </w:rPr>
            <w:t>Минпросвещения России от 08.11.2021 N 800</w:t>
          </w:r>
          <w:r>
            <w:rPr>
              <w:rFonts w:ascii="Tahoma" w:hAnsi="Tahoma" w:cs="Tahoma"/>
              <w:sz w:val="16"/>
              <w:szCs w:val="16"/>
            </w:rPr>
            <w:br/>
            <w:t>(ред. от 05.05.2022)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проведения государственной...</w:t>
          </w:r>
        </w:p>
      </w:tc>
      <w:tc>
        <w:tcPr>
          <w:tcW w:w="2300" w:type="pct"/>
          <w:vAlign w:val="center"/>
        </w:tcPr>
        <w:p w:rsidR="004C75D2" w:rsidRDefault="00A4591D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</w:t>
          </w:r>
          <w:r>
            <w:rPr>
              <w:rFonts w:ascii="Tahoma" w:hAnsi="Tahoma" w:cs="Tahoma"/>
              <w:sz w:val="16"/>
              <w:szCs w:val="16"/>
            </w:rPr>
            <w:t>хранения: 16.11.2022</w:t>
          </w:r>
        </w:p>
      </w:tc>
    </w:tr>
  </w:tbl>
  <w:p w:rsidR="004C75D2" w:rsidRDefault="004C75D2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4C75D2" w:rsidRDefault="004C75D2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C75D2"/>
    <w:rsid w:val="004C75D2"/>
    <w:rsid w:val="00A4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E0F4B1-71B3-4061-BD82-2F185F218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header"/>
    <w:basedOn w:val="a"/>
    <w:link w:val="a4"/>
    <w:uiPriority w:val="99"/>
    <w:unhideWhenUsed/>
    <w:rsid w:val="00A459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4591D"/>
  </w:style>
  <w:style w:type="paragraph" w:styleId="a5">
    <w:name w:val="footer"/>
    <w:basedOn w:val="a"/>
    <w:link w:val="a6"/>
    <w:uiPriority w:val="99"/>
    <w:unhideWhenUsed/>
    <w:rsid w:val="00A4591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45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0DF2C1D86FFB4714F2AA4FB36F63003DE2AC2245E4484C0A7681BC1D1FBA0B9A8C1CBC83E1C2A86A7D488EA232485ECEF7B070758E1DFDBpCmEG" TargetMode="External"/><Relationship Id="rId18" Type="http://schemas.openxmlformats.org/officeDocument/2006/relationships/hyperlink" Target="consultantplus://offline/ref=70DF2C1D86FFB4714F2AA4FB36F63003DF24CF28554284C0A7681BC1D1FBA0B9BAC193C43F1A3486A5C1DEBB65p7m3G" TargetMode="External"/><Relationship Id="rId26" Type="http://schemas.openxmlformats.org/officeDocument/2006/relationships/hyperlink" Target="consultantplus://offline/ref=70DF2C1D86FFB4714F2AA4FB36F63003D92DCD23594F84C0A7681BC1D1FBA0B9A8C1CBCF3D1F21D3F59B89B6667796ECE87B040644pEm1G" TargetMode="External"/><Relationship Id="rId39" Type="http://schemas.openxmlformats.org/officeDocument/2006/relationships/hyperlink" Target="consultantplus://offline/ref=70DF2C1D86FFB4714F2AA4FB36F63003D92DCC295E4584C0A7681BC1D1FBA0B9A8C1CBC83E1C2A84A3D488EA232485ECEF7B070758E1DFDBpCmE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0DF2C1D86FFB4714F2AA4FB36F63003D92DCC295E4584C0A7681BC1D1FBA0B9A8C1CBC83E1C2A86A2D488EA232485ECEF7B070758E1DFDBpCmEG" TargetMode="External"/><Relationship Id="rId34" Type="http://schemas.openxmlformats.org/officeDocument/2006/relationships/hyperlink" Target="consultantplus://offline/ref=70DF2C1D86FFB4714F2AA4FB36F63003D92DCC295E4584C0A7681BC1D1FBA0B9A8C1CBC83E1C2A85ADD488EA232485ECEF7B070758E1DFDBpCmEG" TargetMode="External"/><Relationship Id="rId42" Type="http://schemas.openxmlformats.org/officeDocument/2006/relationships/hyperlink" Target="consultantplus://offline/ref=70DF2C1D86FFB4714F2AA4FB36F63003D92DCC295E4584C0A7681BC1D1FBA0B9A8C1CBC83E1C2A83A4D488EA232485ECEF7B070758E1DFDBpCmEG" TargetMode="External"/><Relationship Id="rId47" Type="http://schemas.openxmlformats.org/officeDocument/2006/relationships/hyperlink" Target="consultantplus://offline/ref=70DF2C1D86FFB4714F2AA4FB36F63003D92DCC295E4584C0A7681BC1D1FBA0B9A8C1CBC83E1C2A85ADD488EA232485ECEF7B070758E1DFDBpCmEG" TargetMode="External"/><Relationship Id="rId50" Type="http://schemas.openxmlformats.org/officeDocument/2006/relationships/footer" Target="footer1.xm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consultantplus://offline/ref=70DF2C1D86FFB4714F2AA4FB36F63003D92EC328584784C0A7681BC1D1FBA0B9A8C1CBC83F177ED6E08AD1BA616F89ECF7670604p4m4G" TargetMode="External"/><Relationship Id="rId17" Type="http://schemas.openxmlformats.org/officeDocument/2006/relationships/hyperlink" Target="consultantplus://offline/ref=70DF2C1D86FFB4714F2AA4FB36F63003DC29C228584584C0A7681BC1D1FBA0B9BAC193C43F1A3486A5C1DEBB65p7m3G" TargetMode="External"/><Relationship Id="rId25" Type="http://schemas.openxmlformats.org/officeDocument/2006/relationships/hyperlink" Target="consultantplus://offline/ref=70DF2C1D86FFB4714F2AA4FB36F63003D92DCC295E4584C0A7681BC1D1FBA0B9A8C1CBC83E1C2A86ADD488EA232485ECEF7B070758E1DFDBpCmEG" TargetMode="External"/><Relationship Id="rId33" Type="http://schemas.openxmlformats.org/officeDocument/2006/relationships/hyperlink" Target="consultantplus://offline/ref=70DF2C1D86FFB4714F2AA4FB36F63003D92DCC295E4584C0A7681BC1D1FBA0B9A8C1CBC83E1C2A84A4D488EA232485ECEF7B070758E1DFDBpCmEG" TargetMode="External"/><Relationship Id="rId38" Type="http://schemas.openxmlformats.org/officeDocument/2006/relationships/hyperlink" Target="consultantplus://offline/ref=70DF2C1D86FFB4714F2AA4FB36F63003D92DCC295E4584C0A7681BC1D1FBA0B9A8C1CBC83E1C2A84A2D488EA232485ECEF7B070758E1DFDBpCmEG" TargetMode="External"/><Relationship Id="rId46" Type="http://schemas.openxmlformats.org/officeDocument/2006/relationships/hyperlink" Target="consultantplus://offline/ref=70DF2C1D86FFB4714F2AA4FB36F63003D92DCC295E4584C0A7681BC1D1FBA0B9A8C1CBC83E1C2A85ADD488EA232485ECEF7B070758E1DFDBpCmE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0DF2C1D86FFB4714F2AA4FB36F63003DE2AC2245E4484C0A7681BC1D1FBA0B9BAC193C43F1A3486A5C1DEBB65p7m3G" TargetMode="External"/><Relationship Id="rId20" Type="http://schemas.openxmlformats.org/officeDocument/2006/relationships/hyperlink" Target="consultantplus://offline/ref=70DF2C1D86FFB4714F2AA4FB36F63003D92DCC295E4584C0A7681BC1D1FBA0B9A8C1CBC83E1C2A86A1D488EA232485ECEF7B070758E1DFDBpCmEG" TargetMode="External"/><Relationship Id="rId29" Type="http://schemas.openxmlformats.org/officeDocument/2006/relationships/hyperlink" Target="consultantplus://offline/ref=70DF2C1D86FFB4714F2AA4FB36F63003D92DCA285F4684C0A7681BC1D1FBA0B9A8C1CBC83E1C2A84A6D488EA232485ECEF7B070758E1DFDBpCmEG" TargetMode="External"/><Relationship Id="rId41" Type="http://schemas.openxmlformats.org/officeDocument/2006/relationships/hyperlink" Target="consultantplus://offline/ref=70DF2C1D86FFB4714F2AA4FB36F63003D92DCC295E4584C0A7681BC1D1FBA0B9A8C1CBC83E1C2A84ADD488EA232485ECEF7B070758E1DFDBpCmEG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70DF2C1D86FFB4714F2AA4FB36F63003D92EC328584784C0A7681BC1D1FBA0B9A8C1CBC83E1C2A86A1D488EA232485ECEF7B070758E1DFDBpCmEG" TargetMode="External"/><Relationship Id="rId24" Type="http://schemas.openxmlformats.org/officeDocument/2006/relationships/hyperlink" Target="consultantplus://offline/ref=70DF2C1D86FFB4714F2AA4FB36F63003D92DCC295E4584C0A7681BC1D1FBA0B9A8C1CBC83E1C2A86ACD488EA232485ECEF7B070758E1DFDBpCmEG" TargetMode="External"/><Relationship Id="rId32" Type="http://schemas.openxmlformats.org/officeDocument/2006/relationships/hyperlink" Target="consultantplus://offline/ref=70DF2C1D86FFB4714F2AA4FB36F63003D92DCC295E4584C0A7681BC1D1FBA0B9A8C1CBC83E1C2A84A5D488EA232485ECEF7B070758E1DFDBpCmEG" TargetMode="External"/><Relationship Id="rId37" Type="http://schemas.openxmlformats.org/officeDocument/2006/relationships/hyperlink" Target="consultantplus://offline/ref=70DF2C1D86FFB4714F2AA4FB36F63003D92DCC295E4584C0A7681BC1D1FBA0B9A8C1CBC83E1C2A84A7D488EA232485ECEF7B070758E1DFDBpCmEG" TargetMode="External"/><Relationship Id="rId40" Type="http://schemas.openxmlformats.org/officeDocument/2006/relationships/hyperlink" Target="consultantplus://offline/ref=70DF2C1D86FFB4714F2AA4FB36F63003D92DCC295E4584C0A7681BC1D1FBA0B9A8C1CBC83E1C2A84ACD488EA232485ECEF7B070758E1DFDBpCmEG" TargetMode="External"/><Relationship Id="rId45" Type="http://schemas.openxmlformats.org/officeDocument/2006/relationships/hyperlink" Target="consultantplus://offline/ref=70DF2C1D86FFB4714F2AA4FB36F63003D92DCC295E4584C0A7681BC1D1FBA0B9A8C1CBC83E1C2A83A7D488EA232485ECEF7B070758E1DFDBpCmEG" TargetMode="External"/><Relationship Id="rId53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70DF2C1D86FFB4714F2AA4FB36F63003D92DCC295E4584C0A7681BC1D1FBA0B9A8C1CBC83E1C2A86A1D488EA232485ECEF7B070758E1DFDBpCmEG" TargetMode="External"/><Relationship Id="rId23" Type="http://schemas.openxmlformats.org/officeDocument/2006/relationships/hyperlink" Target="consultantplus://offline/ref=70DF2C1D86FFB4714F2AA4FB36F63003D92DCD23594F84C0A7681BC1D1FBA0B9A8C1CBCF3D1F21D3F59B89B6667796ECE87B040644pEm1G" TargetMode="External"/><Relationship Id="rId28" Type="http://schemas.openxmlformats.org/officeDocument/2006/relationships/hyperlink" Target="consultantplus://offline/ref=70DF2C1D86FFB4714F2AA4FB36F63003D92EC2215D4684C0A7681BC1D1FBA0B9A8C1CBC83E1C2B84A6D488EA232485ECEF7B070758E1DFDBpCmEG" TargetMode="External"/><Relationship Id="rId36" Type="http://schemas.openxmlformats.org/officeDocument/2006/relationships/hyperlink" Target="consultantplus://offline/ref=70DF2C1D86FFB4714F2AA4FB36F63003D92EC9255E4E84C0A7681BC1D1FBA0B9A8C1CBC83E1C2287A7D488EA232485ECEF7B070758E1DFDBpCmEG" TargetMode="External"/><Relationship Id="rId49" Type="http://schemas.openxmlformats.org/officeDocument/2006/relationships/header" Target="header1.xml"/><Relationship Id="rId10" Type="http://schemas.openxmlformats.org/officeDocument/2006/relationships/hyperlink" Target="consultantplus://offline/ref=70DF2C1D86FFB4714F2AA4FB36F63003D92EC9255E4E84C0A7681BC1D1FBA0B9A8C1CBCB3A1921D3F59B89B6667796ECE87B040644pEm1G" TargetMode="External"/><Relationship Id="rId19" Type="http://schemas.openxmlformats.org/officeDocument/2006/relationships/hyperlink" Target="consultantplus://offline/ref=70DF2C1D86FFB4714F2AA4FB36F63003DE2AC2255B4084C0A7681BC1D1FBA0B9BAC193C43F1A3486A5C1DEBB65p7m3G" TargetMode="External"/><Relationship Id="rId31" Type="http://schemas.openxmlformats.org/officeDocument/2006/relationships/hyperlink" Target="consultantplus://offline/ref=70DF2C1D86FFB4714F2AA4FB36F63003D92DCC295E4584C0A7681BC1D1FBA0B9A8C1CBC83E1C2A84A4D488EA232485ECEF7B070758E1DFDBpCmEG" TargetMode="External"/><Relationship Id="rId44" Type="http://schemas.openxmlformats.org/officeDocument/2006/relationships/hyperlink" Target="consultantplus://offline/ref=70DF2C1D86FFB4714F2AA4FB36F63003D92DCC295E4584C0A7681BC1D1FBA0B9A8C1CBC83E1C2A83A6D488EA232485ECEF7B070758E1DFDBpCmEG" TargetMode="External"/><Relationship Id="rId52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0DF2C1D86FFB4714F2AA4FB36F63003D92DCC295E4584C0A7681BC1D1FBA0B9A8C1CBC83E1C2A87A2D488EA232485ECEF7B070758E1DFDBpCmEG" TargetMode="External"/><Relationship Id="rId14" Type="http://schemas.openxmlformats.org/officeDocument/2006/relationships/hyperlink" Target="consultantplus://offline/ref=70DF2C1D86FFB4714F2AA4FB36F63003D92DCC295E4584C0A7681BC1D1FBA0B9A8C1CBC83E1C2A86A7D488EA232485ECEF7B070758E1DFDBpCmEG" TargetMode="External"/><Relationship Id="rId22" Type="http://schemas.openxmlformats.org/officeDocument/2006/relationships/hyperlink" Target="consultantplus://offline/ref=70DF2C1D86FFB4714F2AA4FB36F63003D92DCC295E4584C0A7681BC1D1FBA0B9A8C1CBC83E1C2A86A3D488EA232485ECEF7B070758E1DFDBpCmEG" TargetMode="External"/><Relationship Id="rId27" Type="http://schemas.openxmlformats.org/officeDocument/2006/relationships/hyperlink" Target="consultantplus://offline/ref=70DF2C1D86FFB4714F2AA4FB36F63003D92DCC295E4584C0A7681BC1D1FBA0B9A8C1CBC83E1C2A85A1D488EA232485ECEF7B070758E1DFDBpCmEG" TargetMode="External"/><Relationship Id="rId30" Type="http://schemas.openxmlformats.org/officeDocument/2006/relationships/hyperlink" Target="consultantplus://offline/ref=70DF2C1D86FFB4714F2AA4FB36F63003D92DCC295E4584C0A7681BC1D1FBA0B9A8C1CBC83E1C2A85A3D488EA232485ECEF7B070758E1DFDBpCmEG" TargetMode="External"/><Relationship Id="rId35" Type="http://schemas.openxmlformats.org/officeDocument/2006/relationships/hyperlink" Target="consultantplus://offline/ref=70DF2C1D86FFB4714F2AA4FB36F63003D92DCC295E4584C0A7681BC1D1FBA0B9A8C1CBC83E1C2A85ADD488EA232485ECEF7B070758E1DFDBpCmEG" TargetMode="External"/><Relationship Id="rId43" Type="http://schemas.openxmlformats.org/officeDocument/2006/relationships/hyperlink" Target="consultantplus://offline/ref=70DF2C1D86FFB4714F2AA4FB36F63003D92DCC295E4584C0A7681BC1D1FBA0B9A8C1CBC83E1C2A83A6D488EA232485ECEF7B070758E1DFDBpCmEG" TargetMode="External"/><Relationship Id="rId48" Type="http://schemas.openxmlformats.org/officeDocument/2006/relationships/hyperlink" Target="consultantplus://offline/ref=70DF2C1D86FFB4714F2AA4FB36F63003DE2BCA29544184C0A7681BC1D1FBA0B9BAC193C43F1A3486A5C1DEBB65p7m3G" TargetMode="External"/><Relationship Id="rId8" Type="http://schemas.openxmlformats.org/officeDocument/2006/relationships/hyperlink" Target="https://www.consultant.ru" TargetMode="External"/><Relationship Id="rId51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17</Pages>
  <Words>10281</Words>
  <Characters>58604</Characters>
  <Application>Microsoft Office Word</Application>
  <DocSecurity>0</DocSecurity>
  <Lines>488</Lines>
  <Paragraphs>137</Paragraphs>
  <ScaleCrop>false</ScaleCrop>
  <Company>КонсультантПлюс Версия 4022.00.21</Company>
  <LinksUpToDate>false</LinksUpToDate>
  <CharactersWithSpaces>68748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от 08.11.2021 N 800
(ред. от 05.05.2022)
"Об утверждении Порядка проведения государственной итоговой аттестации по образовательным программам среднего профессионального образования"
(Зарегистрировано в Минюсте России 07.12.2021 N 66211)</dc:title>
  <cp:lastModifiedBy>User</cp:lastModifiedBy>
  <cp:revision>2</cp:revision>
  <dcterms:created xsi:type="dcterms:W3CDTF">2022-11-16T06:38:00Z</dcterms:created>
  <dcterms:modified xsi:type="dcterms:W3CDTF">2022-12-09T14:12:00Z</dcterms:modified>
</cp:coreProperties>
</file>