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2F" w:rsidRDefault="0007792F" w:rsidP="000779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3.1. Бизнес-модель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4"/>
        <w:gridCol w:w="2424"/>
        <w:gridCol w:w="3085"/>
        <w:gridCol w:w="3085"/>
        <w:gridCol w:w="3085"/>
      </w:tblGrid>
      <w:tr w:rsidR="0007792F" w:rsidTr="003F29B0">
        <w:tc>
          <w:tcPr>
            <w:tcW w:w="2424" w:type="dxa"/>
            <w:vAlign w:val="bottom"/>
          </w:tcPr>
          <w:p w:rsidR="0007792F" w:rsidRPr="002A2218" w:rsidRDefault="0007792F" w:rsidP="0007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Ключевые партнеры</w:t>
            </w:r>
          </w:p>
        </w:tc>
        <w:tc>
          <w:tcPr>
            <w:tcW w:w="2424" w:type="dxa"/>
            <w:vAlign w:val="bottom"/>
          </w:tcPr>
          <w:p w:rsidR="0007792F" w:rsidRPr="002A2218" w:rsidRDefault="0007792F" w:rsidP="0007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Ключевые действия</w:t>
            </w:r>
          </w:p>
        </w:tc>
        <w:tc>
          <w:tcPr>
            <w:tcW w:w="3085" w:type="dxa"/>
            <w:vAlign w:val="bottom"/>
          </w:tcPr>
          <w:p w:rsidR="0007792F" w:rsidRDefault="0007792F" w:rsidP="0007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Сегментация клиентов</w:t>
            </w:r>
          </w:p>
          <w:p w:rsidR="0007792F" w:rsidRPr="002A2218" w:rsidRDefault="0007792F" w:rsidP="000779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Целевые группы</w:t>
            </w:r>
          </w:p>
        </w:tc>
        <w:tc>
          <w:tcPr>
            <w:tcW w:w="3085" w:type="dxa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ресурсы</w:t>
            </w:r>
          </w:p>
        </w:tc>
        <w:tc>
          <w:tcPr>
            <w:tcW w:w="3085" w:type="dxa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расходы</w:t>
            </w:r>
          </w:p>
        </w:tc>
      </w:tr>
      <w:tr w:rsidR="0007792F" w:rsidTr="003F29B0">
        <w:trPr>
          <w:trHeight w:val="1408"/>
        </w:trPr>
        <w:tc>
          <w:tcPr>
            <w:tcW w:w="2424" w:type="dxa"/>
          </w:tcPr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2424" w:type="dxa"/>
          </w:tcPr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085" w:type="dxa"/>
          </w:tcPr>
          <w:p w:rsidR="0007792F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085" w:type="dxa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92F" w:rsidRPr="002A2218" w:rsidTr="003F29B0">
        <w:trPr>
          <w:gridAfter w:val="1"/>
          <w:wAfter w:w="3085" w:type="dxa"/>
        </w:trPr>
        <w:tc>
          <w:tcPr>
            <w:tcW w:w="4848" w:type="dxa"/>
            <w:gridSpan w:val="2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07792F" w:rsidRPr="002A2218" w:rsidRDefault="0007792F" w:rsidP="0007792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41B6" w:rsidRDefault="005341B6"/>
    <w:p w:rsidR="0007792F" w:rsidRDefault="0007792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22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Ключевые партнеры</w:t>
      </w:r>
      <w:r w:rsidRPr="000779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партнера, с которыми вы будете сотрудничать! Администрация, другие предприниматели (кто?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интернет партнеры, поставщики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тп</w:t>
      </w:r>
      <w:proofErr w:type="spellEnd"/>
    </w:p>
    <w:p w:rsidR="0007792F" w:rsidRDefault="0007792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A22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Ключевые действия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Действия пошаговые, которые вы совершите для запуска своего бизнеса</w:t>
      </w:r>
    </w:p>
    <w:p w:rsidR="0007792F" w:rsidRDefault="0007792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Продукты – ваши услуги, продукты – весь перечень</w:t>
      </w:r>
    </w:p>
    <w:p w:rsidR="0007792F" w:rsidRDefault="0007792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воздействие – если есть. Какие положительные влияния на общество оказывает ваш бизнес</w:t>
      </w:r>
    </w:p>
    <w:p w:rsidR="0007792F" w:rsidRDefault="000779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ресурсы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Что у вас есть для создания бизнес? Образование? Или оборудование? Машина?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</w:t>
      </w:r>
      <w:proofErr w:type="spellEnd"/>
    </w:p>
    <w:p w:rsidR="0007792F" w:rsidRPr="0007792F" w:rsidRDefault="0007792F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расходы – Какие у вас будут расходы при запуске бизнес – постоянные и разовые. Например при открытии закупаете оборудование- расход разовый, но платите ежемесячно аренду – расход постоянный</w:t>
      </w:r>
      <w:bookmarkStart w:id="0" w:name="_GoBack"/>
      <w:bookmarkEnd w:id="0"/>
    </w:p>
    <w:sectPr w:rsidR="0007792F" w:rsidRPr="0007792F" w:rsidSect="00077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F"/>
    <w:rsid w:val="0007792F"/>
    <w:rsid w:val="005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2517-DC51-4D02-AC79-4B3A647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sdk_brusnika@mail.ru</dc:creator>
  <cp:keywords/>
  <dc:description/>
  <cp:lastModifiedBy>sdk_brusnika@mail.ru</cp:lastModifiedBy>
  <cp:revision>1</cp:revision>
  <dcterms:created xsi:type="dcterms:W3CDTF">2020-03-18T08:40:00Z</dcterms:created>
  <dcterms:modified xsi:type="dcterms:W3CDTF">2020-03-18T08:54:00Z</dcterms:modified>
</cp:coreProperties>
</file>