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8" w:rsidRPr="00C11B38" w:rsidRDefault="00C11B38" w:rsidP="00C11B38">
      <w:pPr>
        <w:spacing w:before="180"/>
        <w:jc w:val="center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bookmarkStart w:id="0" w:name="_GoBack"/>
      <w:r w:rsidRPr="00C11B38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Эффективное управление финансами</w:t>
      </w:r>
    </w:p>
    <w:bookmarkEnd w:id="0"/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Эффективное управление финансами организаций возможно лишь при планировании всех финансовых потоков, процессов и отношений хозяйствующего субъекта.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Финансовое планирование -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 планирование всех доходов и направлений расходования денежных средств для обеспечения развития организации.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целями этого процесса является установление соответствия между наличием </w:t>
      </w:r>
      <w:hyperlink r:id="rId5" w:tooltip="Финансовые ресурсы предприятия" w:history="1">
        <w:r w:rsidRPr="00C11B38">
          <w:rPr>
            <w:rFonts w:ascii="Arial" w:eastAsia="Times New Roman" w:hAnsi="Arial" w:cs="Arial"/>
            <w:color w:val="5A3696"/>
            <w:sz w:val="20"/>
            <w:szCs w:val="20"/>
            <w:u w:val="single"/>
            <w:lang w:eastAsia="ru-RU"/>
          </w:rPr>
          <w:t>финансовых ресурсов организации</w:t>
        </w:r>
      </w:hyperlink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потребностью в них, выбор эффективных источников формирования финансовых ресурсов и выгодных вариантов их использования.</w:t>
      </w:r>
    </w:p>
    <w:p w:rsidR="00E75CA4" w:rsidRPr="00C11B38" w:rsidRDefault="00C11B38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ooltip="Финансовое планирование" w:history="1">
        <w:r w:rsidR="00E75CA4" w:rsidRPr="00C11B38">
          <w:rPr>
            <w:rFonts w:ascii="Arial" w:eastAsia="Times New Roman" w:hAnsi="Arial" w:cs="Arial"/>
            <w:color w:val="5A3696"/>
            <w:sz w:val="20"/>
            <w:szCs w:val="20"/>
            <w:u w:val="single"/>
            <w:lang w:eastAsia="ru-RU"/>
          </w:rPr>
          <w:t>Финансовое планирование</w:t>
        </w:r>
      </w:hyperlink>
      <w:r w:rsidR="00E75CA4"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осуществляется посредством составления </w:t>
      </w:r>
      <w:hyperlink r:id="rId7" w:tooltip="Финансовый план" w:history="1">
        <w:r w:rsidR="00E75CA4" w:rsidRPr="00C11B38">
          <w:rPr>
            <w:rFonts w:ascii="Arial" w:eastAsia="Times New Roman" w:hAnsi="Arial" w:cs="Arial"/>
            <w:color w:val="5A3696"/>
            <w:sz w:val="20"/>
            <w:szCs w:val="20"/>
            <w:u w:val="single"/>
            <w:lang w:eastAsia="ru-RU"/>
          </w:rPr>
          <w:t>финансовых планов</w:t>
        </w:r>
      </w:hyperlink>
      <w:r w:rsidR="00E75CA4"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разного содержания и назначения в зависимости от задач и объектов планирования. Финансовый план следует рассматривать как одну из реальных форм проявления распределительного характера финансов организаций. Финансовый план организации выступает в виде балансовых форм, сгруппированных в них статей доходов и расходов, планируемых к получению и финансированию в предстоящем периоде. Степень детализации плана зависит от принятой в организации формы документов. Форма финансового плана вместе с методологией составления и методикой разработки показателей не тождественна одной из форм финансовой отчетности — бухгалтерскому балансу.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Финансовые планы подразделяются на долгосрочные, текущие и оперативные.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долгосрочном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финансовом плане определяются ключевые финансовые параметры развития организации, разрабатываются стратегические изменения в движении ее финансовых потоков. В</w:t>
      </w: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текущем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финансовом плане все разделы плана развития организации увязываются с финансовыми показателями, определяется влияние финансовых потоков на производство и продажу, конкурентоспособность организации в текущем периоде.</w:t>
      </w: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Оперативный 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финансовый план включает в себя краткосрочные тактические действия — составление и исполнение платежного и налогового календаря, кассового плана на месяц, декаду, неделю.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Объектами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финансового планирования являются движение финансовых ресурсов; финансовые отношения, возникающие при формировании, распределении и использовании финансовых ресурсов; стоимостные пропорции, образуемые в результате распределения финансовых ресурсов.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Финансовое планирование как инструмент управления финансами организаций отличается разнообразием форм и показателей, отражающих многообразие форм собственности, различия в видах и способах ведения бизнеса.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Финансовое планирование в организации призвано решить следующие</w:t>
      </w: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задачи:</w:t>
      </w:r>
    </w:p>
    <w:p w:rsidR="00E75CA4" w:rsidRPr="00C11B38" w:rsidRDefault="00E75CA4" w:rsidP="00C11B38">
      <w:pPr>
        <w:numPr>
          <w:ilvl w:val="0"/>
          <w:numId w:val="1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резервов увеличения доходов организации и способов их мобилизации;</w:t>
      </w:r>
    </w:p>
    <w:p w:rsidR="00E75CA4" w:rsidRPr="00C11B38" w:rsidRDefault="00E75CA4" w:rsidP="00C11B38">
      <w:pPr>
        <w:numPr>
          <w:ilvl w:val="0"/>
          <w:numId w:val="1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использование финансовых ресурсов, определение наиболее рациональных направлений развития организации, обеспечивающих в планируемом периоде наибольшую прибыль;</w:t>
      </w:r>
    </w:p>
    <w:p w:rsidR="00E75CA4" w:rsidRPr="00C11B38" w:rsidRDefault="00E75CA4" w:rsidP="00C11B38">
      <w:pPr>
        <w:numPr>
          <w:ilvl w:val="0"/>
          <w:numId w:val="1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увязка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финансовых ресурсов с показателями производственного плана организации;</w:t>
      </w:r>
    </w:p>
    <w:p w:rsidR="00E75CA4" w:rsidRPr="00C11B38" w:rsidRDefault="00E75CA4" w:rsidP="00C11B38">
      <w:pPr>
        <w:numPr>
          <w:ilvl w:val="0"/>
          <w:numId w:val="1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оптимальных финансовых взаимоотношений с бюджетом, банками и другими финансовыми структурами.</w:t>
      </w:r>
    </w:p>
    <w:p w:rsidR="00E75CA4" w:rsidRPr="00C11B38" w:rsidRDefault="00E75CA4" w:rsidP="00C11B38">
      <w:pPr>
        <w:outlineLvl w:val="3"/>
        <w:rPr>
          <w:rFonts w:ascii="Arial" w:eastAsia="Times New Roman" w:hAnsi="Arial" w:cs="Arial"/>
          <w:b/>
          <w:bCs/>
          <w:color w:val="006666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6666"/>
          <w:sz w:val="20"/>
          <w:szCs w:val="20"/>
          <w:lang w:eastAsia="ru-RU"/>
        </w:rPr>
        <w:t>Значение финансового планирования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Финансовое планирование представляет собой одну из составных функций управления. Оно тесно связано с планированием всей хозяйственной деятельности организации. В условиях рыночной экономики роль планирования не только не снижается, но и многократно возрастает. Убедительным аргументом, подтверждающим целесообразность планирования, является практика зарубежных коммерческих компаний, где бизнес-планы разрабатываются повсеместно и на постоянной основе.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бизнес-плана невозможно эффективно управлять не только крупным, но и сравнительно небольшим предприятием. Будущее любой организации без него неопределенно и непредсказуемо. Поэтому управленческому персоналу необходимо уметь составлять бизнес-план.</w:t>
      </w:r>
    </w:p>
    <w:p w:rsidR="00E75CA4" w:rsidRPr="00C11B38" w:rsidRDefault="00C11B38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Бизнес-план" w:history="1">
        <w:r w:rsidR="00E75CA4" w:rsidRPr="00C11B38">
          <w:rPr>
            <w:rFonts w:ascii="Arial" w:eastAsia="Times New Roman" w:hAnsi="Arial" w:cs="Arial"/>
            <w:color w:val="5A3696"/>
            <w:sz w:val="20"/>
            <w:szCs w:val="20"/>
            <w:u w:val="single"/>
            <w:lang w:eastAsia="ru-RU"/>
          </w:rPr>
          <w:t>Бизнес-план</w:t>
        </w:r>
      </w:hyperlink>
      <w:r w:rsidR="00E75CA4"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это документ, который дает описание основных аспектов будущего коммерческой организации, анализирует все риски, с которыми она может столкнуться, определяет способы решения возможных проблем и отвечает в конечном счете на вопрос: стоит ли вообще вкладывать деньги в этот проект и принесет ли он доходы, которые окупят затраты.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Обычно бизнес-план включает следующие разделы: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обзорный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(резюме);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описание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(предприятия);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продукции (товаров, работ, услуг);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рынка;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производственный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сбыта (маркетинговые мероприятия);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финансовый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чувствительности проекта;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экологическая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нормативная информация;</w:t>
      </w:r>
    </w:p>
    <w:p w:rsidR="00E75CA4" w:rsidRPr="00C11B38" w:rsidRDefault="00E75CA4" w:rsidP="00C11B38">
      <w:pPr>
        <w:numPr>
          <w:ilvl w:val="0"/>
          <w:numId w:val="2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приложения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финансовый план является важнейшей составной частью бизнес-плана, который может составляться как для обоснования конкретных инвестиционных проектов и программ, так и для управления всей текущей и стратегической деятельностью организации. Финансовый план можно рассматривать как задание по отдельным показателям, а также как финансовый документ, обеспечивающий увязку показателей развития организации с имеющимися для этого финансовыми ресурсами.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Финансовое планирование как составная часть бизнес-планирования направлена, с одной стороны, на предотвращение ошибочных действий в сфере финансов, с другой — на выявление резервов и мобилизацию неиспользованных возможностей. Наличие бизнес-плана является важным фактором при решении вопроса о предоставлении финансовой поддержки организации от внешних инвесторов.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Основными задачами финансового планирования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организации являются:</w:t>
      </w:r>
    </w:p>
    <w:p w:rsidR="00E75CA4" w:rsidRPr="00C11B38" w:rsidRDefault="00E75CA4" w:rsidP="00C11B38">
      <w:pPr>
        <w:numPr>
          <w:ilvl w:val="0"/>
          <w:numId w:val="3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необходимыми финансовыми ресурсами деятельности предприятия;</w:t>
      </w:r>
    </w:p>
    <w:p w:rsidR="00E75CA4" w:rsidRPr="00C11B38" w:rsidRDefault="00E75CA4" w:rsidP="00C11B38">
      <w:pPr>
        <w:numPr>
          <w:ilvl w:val="0"/>
          <w:numId w:val="3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путей эффективного вложения капитала, оценка степени рационального его использования;</w:t>
      </w:r>
    </w:p>
    <w:p w:rsidR="00E75CA4" w:rsidRPr="00C11B38" w:rsidRDefault="00E75CA4" w:rsidP="00C11B38">
      <w:pPr>
        <w:numPr>
          <w:ilvl w:val="0"/>
          <w:numId w:val="3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внутрихозяйственных резервов увеличения прибыли за счет экономного использования денежных средств;</w:t>
      </w:r>
    </w:p>
    <w:p w:rsidR="00E75CA4" w:rsidRPr="00C11B38" w:rsidRDefault="00E75CA4" w:rsidP="00C11B38">
      <w:pPr>
        <w:numPr>
          <w:ilvl w:val="0"/>
          <w:numId w:val="3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рациональных финансовых отношений с бюджетом, внебюджетными фондами, банками и контрагентами;</w:t>
      </w:r>
    </w:p>
    <w:p w:rsidR="00E75CA4" w:rsidRPr="00C11B38" w:rsidRDefault="00E75CA4" w:rsidP="00C11B38">
      <w:pPr>
        <w:numPr>
          <w:ilvl w:val="0"/>
          <w:numId w:val="3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интересов акционеров и других инвесторов;</w:t>
      </w:r>
    </w:p>
    <w:p w:rsidR="00E75CA4" w:rsidRPr="00C11B38" w:rsidRDefault="00E75CA4" w:rsidP="00C11B38">
      <w:pPr>
        <w:numPr>
          <w:ilvl w:val="0"/>
          <w:numId w:val="3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финансовым состоянием, платежеспособностью и кредитоспособностью организации.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 финансового планирования для организации состоит в том, что оно:</w:t>
      </w:r>
    </w:p>
    <w:p w:rsidR="00E75CA4" w:rsidRPr="00C11B38" w:rsidRDefault="00E75CA4" w:rsidP="00C11B38">
      <w:pPr>
        <w:numPr>
          <w:ilvl w:val="0"/>
          <w:numId w:val="4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воплощает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выработанные стратегические пели в форму конкретных финансовых показателей;</w:t>
      </w:r>
    </w:p>
    <w:p w:rsidR="00E75CA4" w:rsidRPr="00C11B38" w:rsidRDefault="00E75CA4" w:rsidP="00C11B38">
      <w:pPr>
        <w:numPr>
          <w:ilvl w:val="0"/>
          <w:numId w:val="4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обеспечивает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финансовыми ресурсами заложенные в производственном плане экономические пропорции развития;</w:t>
      </w:r>
    </w:p>
    <w:p w:rsidR="00E75CA4" w:rsidRPr="00C11B38" w:rsidRDefault="00E75CA4" w:rsidP="00C11B38">
      <w:pPr>
        <w:numPr>
          <w:ilvl w:val="0"/>
          <w:numId w:val="4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возможности определения жизнеспособности финансовых проектов;</w:t>
      </w:r>
    </w:p>
    <w:p w:rsidR="00E75CA4" w:rsidRPr="00C11B38" w:rsidRDefault="00E75CA4" w:rsidP="00C11B38">
      <w:pPr>
        <w:numPr>
          <w:ilvl w:val="0"/>
          <w:numId w:val="4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служит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инструментом получения финансовой поддержки у внешних инвесторов.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Финансовое планирование тесно связано и опирается на маркетинговый, производственный и другие планы предприятия, подчиняется миссии и общей стратегии предприятия. Следует отметить, что никакие финансовые прогнозы не обретут практическую ценность, пока не проработаны производственные и маркетинговые решения. Более того, финансовые планы будут нереальны, если недостижимы поставленные маркетинговые цели, если условия достижимости целевых финансовых показателей невыгодны для предприятия в долгосрочной перспективе.</w:t>
      </w:r>
    </w:p>
    <w:p w:rsidR="00E75CA4" w:rsidRPr="00C11B38" w:rsidRDefault="00E75CA4" w:rsidP="00C11B38">
      <w:pPr>
        <w:pBdr>
          <w:bottom w:val="dotted" w:sz="24" w:space="4" w:color="EEEEEE"/>
        </w:pBdr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a2"/>
      <w:bookmarkEnd w:id="1"/>
      <w:r w:rsidRPr="00C11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Принципы финансового планирования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 и содержание финансового планирования определяют его </w:t>
      </w: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принципы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научности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планировании финансов — реализуется через использование научно обоснованных методов в финансовом планировании;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оптимальности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планировании финансов — означает выбор одного наиболее оптимального планового решения из возможных планируемых вариантов;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целевой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направленности и интегрированности в общую систему планирования (управления) и подчинения миссии и общей стратегии развития организации — означает необходимость четкой формулировки миссии организации, определение ее стратегических целей, а также примат стратегического планирования над текущим и оперативным планированием;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системного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характера планирования — состоит в том, что финансовое планирование представляет собой совокупность взаимосвязанных элементов (планов), которые направлены на достижение стратегической цели предприятия;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финансового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соотношения сроков — состоит в том, что получение и использование средств должно происходить в установленные сроки, т.е., к примеру, капиталовложения с длительными сроками окупаемости целесообразно финансировать за счет долгосрочных заемных средств;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обеспечения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ликвидности и финансовой устойчивости — реализуется через такое финансовое планирование, которое должно обеспечивать платежеспособность предприятия в любой момент времени. У предприятия должно быть достаточно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ликвидных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средств, чтобы обеспечить погашение краткосрочных обязательств;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сбалансированности рисков — состоит в том, что, к примеру, особо рисковые инвестиции долгосрочного характера целесообразно финансировать за счет собственных средств;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учета потребностей рынка — означает то, что для организации важно учитывать конъюнктуру рынка, его емкость и деятельность конкурентов на нем;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предельной рентабельности — реализуется через выбор тех направлений вложений средств, которые обеспечивают максимальную отдачу (прибыльность) при минимальных рисках;</w:t>
      </w:r>
    </w:p>
    <w:p w:rsidR="00E75CA4" w:rsidRPr="00C11B38" w:rsidRDefault="00E75CA4" w:rsidP="00C11B38">
      <w:pPr>
        <w:numPr>
          <w:ilvl w:val="0"/>
          <w:numId w:val="5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координации финансовых планов — заключается в том, что финансовые планы различных структурных подразделений и видов взаимосвязаны и взаимозависимы.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Принципы финансового планировании организации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определяют характер и содержание плановой деятельности в организации. К. ним относятся выделение приоритетов, обеспечение финансовой безопасности, оптимизация, координация и интеграция, упорядочение и контроль.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Выделение приоритетов.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Финансовое планирование связано с реально существующей сложностью планируемых объектов и процессов. При финансовом планировании важно выделить наиболее существенные связи и зависимости, объединить их в модули, учитывающие сферы финансовой деятельности организации и являющиеся структурными элементами единого плана. Такой подход позволяет разбить процесс финансового планирования на отдельные плановые расчеты и упростить процесс разработки и реализации плана, а также контроля за его выполнением.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Прогнозирование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состояния как внешней, гак и внутренней, экономической, финансовой среды организаций осуществляется путем систематического анализа основных факторов. Качество прогноза определяет и качество финансового плана.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Обеспечение финансовой безопасности.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Финансовое планирование должно учитывать финансовые риски, связанные с принятием финансовых решений, а также возможности исключения или уменьшения рисков.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Оптимизация.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соответствии сданным принципом финансовое планирование должно обеспечить выбор допустимых и наилучших с точки зрения ограничений альтернатив использования финансовых ресурсов.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Координация и интеграция.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 финансовом планировании следует учитывать интеграцию различных сфер деятельности организаций. Финансовые планы отдельных подразделений организации должны разрабатываться в тесной </w:t>
      </w:r>
      <w:proofErr w:type="spell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взаимоувязке</w:t>
      </w:r>
      <w:proofErr w:type="spell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Например, финансовые планы цехов основного производства должны быть увязаны с финансовыми планами транспортного, ремонтного, энергетического и складского хозяйства. Любые изменения в финансовых планах одних структурных единиц должны быть отражены в планах других. Взаимосвязь и одновременность — ключевые черты координации финансового планирования в организациях.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Упорядочение.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помощью финансового планирования создается единый порядок действий всех работников и подразделений организации.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Контроль.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Финансовое планирование позволяет наладить эффективную систему контроля за производственно-хозяйственной деятельностью, анализ работы всех подразделений организации.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Документирование.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Финансовое планирование обеспечивает документированное представление процесса финансово-хозяйственной деятельности организации.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практике финансового планирования следует выделить три способа планирования. При первом способе планирования оно осуществляется «снизу вверх», от низших уровней иерархии к высшим. Низшие структурные подразделения сами составляют детальный финансовый план своей работы, которые впоследствии интегрируются на верхних ступенях, образуя в итоге финансовый план организации.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втором способе финансовое планирование осуществляется «сверху вниз». В этом случае процесс финансового планирования осуществляется исходя из плана организации путем детализации его показателей сверху вниз по иерархии. При этом структурные подразделения должны преобразовать поступающие к ним финансовые планы вышестоящих уровней в планы своих подразделений.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Третий способ — «встречное планирование». Оно представляет собой синтез первого и второго способов финансового планирования. Этот способ предусматривает разработку финансового плана в два этапа. На первом этапе (сверху вниз) производится текущее финансовое планирование по главным целям. На втором этапе (снизу вверх) составляется окончательный финансовый план по системе детализированных показателей. При этом в окончательные финансовые планы включаются по согласованию различных уровней наиболее удачные решения.</w:t>
      </w:r>
    </w:p>
    <w:p w:rsidR="00E75CA4" w:rsidRPr="00C11B38" w:rsidRDefault="00E75CA4" w:rsidP="00C11B38">
      <w:pPr>
        <w:pBdr>
          <w:bottom w:val="dotted" w:sz="24" w:space="4" w:color="EEEEEE"/>
        </w:pBdr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" w:name="a3"/>
      <w:bookmarkEnd w:id="2"/>
      <w:r w:rsidRPr="00C11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Качество финансового планирования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Качество финансового планирования</w:t>
      </w: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организаций определяется:</w:t>
      </w:r>
    </w:p>
    <w:p w:rsidR="00E75CA4" w:rsidRPr="00C11B38" w:rsidRDefault="00E75CA4" w:rsidP="00C11B38">
      <w:pPr>
        <w:numPr>
          <w:ilvl w:val="0"/>
          <w:numId w:val="6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обоснованностью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полнотой перечня учитываемых в его составе источников финансовых ресурсов, доходов и денежных поступлений, а также направлений их распределения и расходования;</w:t>
      </w:r>
    </w:p>
    <w:p w:rsidR="00E75CA4" w:rsidRPr="00C11B38" w:rsidRDefault="00E75CA4" w:rsidP="00C11B38">
      <w:pPr>
        <w:numPr>
          <w:ilvl w:val="0"/>
          <w:numId w:val="6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достоверностью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принятой к расчетам показателей финансового плана фактической отчетности, оперативной и расчетно-</w:t>
      </w:r>
      <w:proofErr w:type="spell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</w:t>
      </w:r>
      <w:proofErr w:type="spell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литической базы;</w:t>
      </w:r>
    </w:p>
    <w:p w:rsidR="00E75CA4" w:rsidRPr="00C11B38" w:rsidRDefault="00E75CA4" w:rsidP="00C11B38">
      <w:pPr>
        <w:numPr>
          <w:ilvl w:val="0"/>
          <w:numId w:val="6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сопоставимостью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 и условий принятых в расчетах показателей финансового плана;</w:t>
      </w:r>
    </w:p>
    <w:p w:rsidR="00E75CA4" w:rsidRPr="00C11B38" w:rsidRDefault="00E75CA4" w:rsidP="00C11B38">
      <w:pPr>
        <w:numPr>
          <w:ilvl w:val="0"/>
          <w:numId w:val="6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корректностью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применяемых методов расчета отдельных показателей финансового плана;</w:t>
      </w:r>
    </w:p>
    <w:p w:rsidR="00E75CA4" w:rsidRPr="00C11B38" w:rsidRDefault="00E75CA4" w:rsidP="00C11B38">
      <w:pPr>
        <w:numPr>
          <w:ilvl w:val="0"/>
          <w:numId w:val="6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напряженностью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показателей, связанной с полнотой учета в расчетах имеющихся резервов;</w:t>
      </w:r>
    </w:p>
    <w:p w:rsidR="00E75CA4" w:rsidRPr="00C11B38" w:rsidRDefault="00E75CA4" w:rsidP="00C11B38">
      <w:pPr>
        <w:numPr>
          <w:ilvl w:val="0"/>
          <w:numId w:val="6"/>
        </w:numPr>
        <w:spacing w:after="30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безусловной</w:t>
      </w:r>
      <w:proofErr w:type="gramEnd"/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сбалансированностью финансового плана по всем параметрам.</w:t>
      </w:r>
    </w:p>
    <w:p w:rsidR="00E75CA4" w:rsidRPr="00C11B38" w:rsidRDefault="00E75CA4" w:rsidP="00C11B3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оценки качества плана применяются следующие</w:t>
      </w:r>
      <w:r w:rsidRPr="00C11B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критерии: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Критерий финансового соотношения сроков получения и использования финансовых средств («золотое банковское правило»). Капитальные вложения с длительными сроками окупаемости целесообразно финансировать за счет долгосрочных заемных средств (долгосрочных банковских кредитов и облигационных займов). Соблюдение данного принципа позволяет сохранить собственные средства для текущей деятельности и не отвлекать их из оборота на продолжительный срок.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Критерий платежеспособности — планирование денежных средств должно обеспечить платежеспособность организации в любое время года. В данном случае у нее должно быть достаточно ликвидных средств, чтобы обеспечить погашение краткосрочных обязательств. Финансовое планирование должно обеспечивать платежеспособность организации на всех этапах деятельности.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Критерий сбалансированности рисков — наиболее рискованные долгосрочные инвестиции целесообразно финансировать за счет собственных источников.</w:t>
      </w:r>
    </w:p>
    <w:p w:rsidR="00E75CA4" w:rsidRPr="00C11B38" w:rsidRDefault="00E75CA4" w:rsidP="00C11B38">
      <w:pPr>
        <w:spacing w:before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B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Критерий предельной рентабельности — целесообразно выбирать те объекты и направления инвестирования, которые обеспечивают максимальную (предельную) рентабельность.</w:t>
      </w:r>
    </w:p>
    <w:p w:rsidR="009B71A9" w:rsidRPr="00C11B38" w:rsidRDefault="00C11B38" w:rsidP="00C11B38">
      <w:pPr>
        <w:rPr>
          <w:sz w:val="20"/>
          <w:szCs w:val="20"/>
        </w:rPr>
      </w:pPr>
    </w:p>
    <w:sectPr w:rsidR="009B71A9" w:rsidRPr="00C11B38" w:rsidSect="00C733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6D0"/>
    <w:multiLevelType w:val="multilevel"/>
    <w:tmpl w:val="7C60F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4000"/>
    <w:multiLevelType w:val="multilevel"/>
    <w:tmpl w:val="10666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2166B"/>
    <w:multiLevelType w:val="multilevel"/>
    <w:tmpl w:val="5A84E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27242"/>
    <w:multiLevelType w:val="multilevel"/>
    <w:tmpl w:val="3342C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95856"/>
    <w:multiLevelType w:val="multilevel"/>
    <w:tmpl w:val="39721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E7F57"/>
    <w:multiLevelType w:val="multilevel"/>
    <w:tmpl w:val="DDD03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4"/>
    <w:rsid w:val="00B34240"/>
    <w:rsid w:val="00C11B38"/>
    <w:rsid w:val="00C73329"/>
    <w:rsid w:val="00E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26C8-AEBD-3D40-A152-7CE25EC4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C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5CA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CA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E75C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75CA4"/>
    <w:rPr>
      <w:b/>
      <w:bCs/>
    </w:rPr>
  </w:style>
  <w:style w:type="character" w:customStyle="1" w:styleId="apple-converted-space">
    <w:name w:val="apple-converted-space"/>
    <w:basedOn w:val="a0"/>
    <w:rsid w:val="00E75CA4"/>
  </w:style>
  <w:style w:type="character" w:styleId="a5">
    <w:name w:val="Hyperlink"/>
    <w:basedOn w:val="a0"/>
    <w:uiPriority w:val="99"/>
    <w:semiHidden/>
    <w:unhideWhenUsed/>
    <w:rsid w:val="00E75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628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ekonomika-firmy/biznes-pl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ekonomika-firmy/finansovyy-plan-predpriya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finansovoe-planirovanie.html" TargetMode="External"/><Relationship Id="rId5" Type="http://schemas.openxmlformats.org/officeDocument/2006/relationships/hyperlink" Target="http://www.grandars.ru/college/ekonomika-firmy/finansy-predpriyat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sdk_brusnika@mail.ru</cp:lastModifiedBy>
  <cp:revision>2</cp:revision>
  <cp:lastPrinted>2020-03-16T08:36:00Z</cp:lastPrinted>
  <dcterms:created xsi:type="dcterms:W3CDTF">2020-03-16T05:56:00Z</dcterms:created>
  <dcterms:modified xsi:type="dcterms:W3CDTF">2020-03-16T08:37:00Z</dcterms:modified>
</cp:coreProperties>
</file>