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4D" w:rsidRDefault="00602F4D" w:rsidP="00602F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МДК.01.02 Эксплуатация и техническое обслуживание сельскохозяйственных машин и оборудования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355">
        <w:rPr>
          <w:rFonts w:ascii="Times New Roman" w:hAnsi="Times New Roman" w:cs="Times New Roman"/>
          <w:color w:val="000000"/>
          <w:sz w:val="27"/>
          <w:szCs w:val="27"/>
        </w:rPr>
        <w:t>ФИО____________________________________________________________</w:t>
      </w:r>
    </w:p>
    <w:p w:rsidR="00602355" w:rsidRPr="00602355" w:rsidRDefault="00602355" w:rsidP="006023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Устройство тракторов.</w:t>
      </w:r>
    </w:p>
    <w:p w:rsidR="00461137" w:rsidRPr="00461137" w:rsidRDefault="00602F4D" w:rsidP="004611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Выбрать</w:t>
      </w:r>
      <w:r w:rsidRPr="0060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правильный вариант 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Подчеркнуть и отправить</w:t>
      </w:r>
      <w:r w:rsidRPr="0060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электронную почту </w:t>
      </w:r>
      <w:hyperlink r:id="rId5" w:history="1">
        <w:r w:rsidRPr="00C12E85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99028285976@mail.ru</w:t>
        </w:r>
      </w:hyperlink>
      <w:r w:rsidRPr="00602F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61137" w:rsidRDefault="00461137" w:rsidP="00461137">
      <w:pPr>
        <w:shd w:val="clear" w:color="auto" w:fill="FFFFFF"/>
        <w:rPr>
          <w:rFonts w:ascii="Times New Roman" w:hAnsi="Times New Roman" w:cs="Times New Roman"/>
          <w:sz w:val="21"/>
          <w:szCs w:val="21"/>
        </w:rPr>
      </w:pPr>
    </w:p>
    <w:p w:rsidR="00461137" w:rsidRPr="00461137" w:rsidRDefault="00461137" w:rsidP="0046113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6113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Двигатели автотракторной техники. (СПО)</w:t>
        </w:r>
      </w:hyperlink>
      <w:r w:rsidRPr="00461137">
        <w:rPr>
          <w:rFonts w:ascii="Times New Roman" w:hAnsi="Times New Roman" w:cs="Times New Roman"/>
          <w:sz w:val="24"/>
          <w:szCs w:val="24"/>
        </w:rPr>
        <w:t>Ша</w:t>
      </w:r>
      <w:r w:rsidRPr="00461137">
        <w:rPr>
          <w:rFonts w:ascii="Times New Roman" w:hAnsi="Times New Roman" w:cs="Times New Roman"/>
          <w:sz w:val="24"/>
          <w:szCs w:val="24"/>
        </w:rPr>
        <w:t>тров М.Г., под ред. и др., 2019</w:t>
      </w:r>
    </w:p>
    <w:p w:rsidR="00461137" w:rsidRPr="00461137" w:rsidRDefault="00461137" w:rsidP="00461137">
      <w:pPr>
        <w:shd w:val="clear" w:color="auto" w:fill="FFFFFF"/>
        <w:rPr>
          <w:b/>
          <w:color w:val="333333"/>
          <w:sz w:val="24"/>
          <w:szCs w:val="24"/>
          <w:shd w:val="clear" w:color="auto" w:fill="FFFFFF"/>
        </w:rPr>
      </w:pPr>
      <w:r w:rsidRPr="004611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Pr="004611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араграф </w:t>
      </w:r>
      <w:r w:rsidRPr="004611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&amp;</w:t>
      </w:r>
      <w:r w:rsidRPr="004611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7.2</w:t>
      </w:r>
      <w:r w:rsidRPr="00461137">
        <w:rPr>
          <w:b/>
          <w:color w:val="333333"/>
          <w:sz w:val="24"/>
          <w:szCs w:val="24"/>
          <w:shd w:val="clear" w:color="auto" w:fill="FFFFFF"/>
        </w:rPr>
        <w:t xml:space="preserve">    </w:t>
      </w:r>
      <w:hyperlink r:id="rId7" w:history="1">
        <w:r w:rsidRPr="00461137">
          <w:rPr>
            <w:rStyle w:val="a3"/>
            <w:rFonts w:ascii="Helvetica" w:hAnsi="Helvetica"/>
            <w:sz w:val="24"/>
            <w:szCs w:val="24"/>
            <w:shd w:val="clear" w:color="auto" w:fill="FFFFFF"/>
          </w:rPr>
          <w:t>https://book.ru/book/932040</w:t>
        </w:r>
      </w:hyperlink>
      <w:r w:rsidRPr="00461137">
        <w:rPr>
          <w:color w:val="333333"/>
          <w:sz w:val="24"/>
          <w:szCs w:val="24"/>
          <w:shd w:val="clear" w:color="auto" w:fill="FFFFFF"/>
        </w:rPr>
        <w:t xml:space="preserve"> 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подразделяются сельскохозяйственные тракторы по назначению?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тяговые, пропашные, универсальные;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универсально-пропашные, специальные и общего назначения;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общего назначения, пропашные, специализированные;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специализированные, универсальные и тяговые.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подразделяются тракторы по типу остова?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рамные,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полурамные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шарнирные;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шарнирно-сочлененные,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полурамные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безрамные;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безрамные,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полурамные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рамные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рамные,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полурамные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шарнирно-сочлененные.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какому признаку тракторы делятся на тяговые классы?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максимальной мощности двигателя;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силе сцепления со стерней;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общей массе трактора;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номинальному тяговому усилию.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каких основных частей состоит трактор?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двигатель, шасси, трансмиссия;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двигатель, ходовая часть, механизм управления;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двигатель, шасси, рабочее и вспомогательное оборудование.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двигатель, рабочее и вспомогательное оборудование, трансмиссия.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механизмы входят в трансмиссию?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двигатель, сцепление, коробка передач, кардан, ведущий мост;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сцепление, коробка передач, ведущие мосты, колеса;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сцепление, коробка передач, кардан, ведущий мост.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сцепление, коробка передач, кардан, подвеска, ведущий мост.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 перечисленного относится к ходовой части?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рама, колеса, рессоры, мост;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упругие элементы, движитель, остов, тормоза;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рулевое управление, колеса, подвеска, рама;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остов, подвеска, движитель.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частей состоит шасси трактора и автомобиля?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двигатель, трансмиссия, ходовая часть;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ходовая часть, трансмиссия, механизм управления;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колеса, подвеска, трансмиссия;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трансмиссия, рулевое управление, тормоза.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заглушить работающий дизельный двигатель?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выключить зажигание;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прекратить подачу воздуха;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прекратить подачу топлива;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включить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декомпресссор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каких двигателей внешнее смесеобразование?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дизельные, газовые, карбюраторные.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бензиновые с центральным и распределенным впрыском, карбюраторные;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бензиновые с непосредственным впрыском, карбюраторные;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дизели с общей подающей шиной,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инжекторные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распределенным впрыском.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Перечислить такты рабочего цикла четырехтактного двигателя?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впуск, сжатие рабочий ход, выпуск;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впуск, сжатие, продувка, выпуск;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впуск, сжатие, воспламенение, выпуск;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впуск, продувка, рабочий ход, выпуск.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Какими могут быть двигатели по расположению цилиндров?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оппозитные, рядные, V-образные, двухрядные, многорядные;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рядные, VR-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образные,W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образные, V-образные, оппозитные;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оппозитные, рядные, V-образные, горизонтальные,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вертикальные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вертикальные, горизонтальные , оппозитные, двухрядные,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многорядные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объем называют литражом двигателя?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полный объем всех цилиндров двигателя;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рабочий объем каждого цилиндра;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 камеры сгорания и рабочий объем всех цилиндров?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рабочий объем двигателя выраженный в литрах.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входит в полный объем цилиндра?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 камеры сжатия, объем гильзы цилиндра;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рабочий объем цилиндра и объем камеры сжатия;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пространство над поршнем, находящимся в верхней мертвой точке;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объем камеры сжатия и объем под поршнем находящимся в верхней мертвой точке.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какой температуры нагревается воздух в конце такта сжатия в дизельных двигателях?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100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500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600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</w:p>
    <w:p w:rsid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2000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значений достигает температура газов от сгорания рабочей смеси внутри цилиндра?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100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500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600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2000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порядок работы у четырехцилиндрового двигателя?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1-2-3-4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1-2-4-3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1-3-4-2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1-3-2-4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E85C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порядок работы у восьмицилиндрового двигателя?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1.4.5.3.6.2.7.8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1.5.4.2.6.3.7.8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1.5.3.6.2.4.7.8</w:t>
      </w:r>
    </w:p>
    <w:p w:rsid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1.5.6.3.2.4.7.8</w:t>
      </w:r>
    </w:p>
    <w:p w:rsid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каких частей состоит поршень?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юбка, днище, кольца,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бабышки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бабышки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головка, втулка, юбка;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днище, головка, юбка,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бабышки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днище, юбка, головка, кольца.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каких шейках вращается коленчатый вал?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опорных шейках;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шатунных шейках;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промежуточных шейках;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коренных шейках.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передняя часть коленчатого вала?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носок;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консоль;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храповик;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фланец.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задняя часть вала?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консоль;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фланец;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храповик;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хвостовик.</w:t>
      </w:r>
    </w:p>
    <w:p w:rsid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подшипники коленчатого вала?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втулки;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разрезные втулки;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вкладыши;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полукольца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ограничивается осевое перемещение коленчатого вала?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вкладыши;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упорный фланец;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упорные кольца или полукольца;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упорно-распорное кольцо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внутренняя поверхность цилиндра?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рубашка;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зеркало;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вставка;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направляющая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расширители могут быть у маслосъемного кольца?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боковой и внутренний;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радиальный и осевой;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пружинный и пластинчатый;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стальной и бронзовый.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отдельно выполненный цилиндр?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гильза;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втулка;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обойма;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букса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износе каких деталей КШМ слышны глухие стуки?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поршневые кольца;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шейки и вкладыши коленчатого вала;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поршни и цилиндры;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пальцы, бобышки поршня и втулки верхней головки шатуна.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привод может быть у ГРМ?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зубчатоременный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цепной, шестеренный;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механический, гидравлический, пневматический;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регулируемый, нерегулируемый;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верхний, нижний, промежуточный.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деталью ГРМ ограничивается осевое перемещение распределительного вала?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вкладыши;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упорный фланец;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упорные кольца или полукольца;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упорно-распорное кольцо.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деталь ГРМ расположена между кулачком распределительного вала и штангой?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регулировочный винт;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коромысло;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толкатель;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стойка.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шейки у распределительного вала?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упорные;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коренные;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распорные;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опорные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цилиндре оба клапана открыты?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конец рабочего хода – начало выпуска;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конец выпуска - начало впуска;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конец впуска – начало сжатия;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конец сжатия – начало рабочего хода.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деталь ГРМ не дает клапану садится в седло с перекосом?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пружина;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сухарики;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тарелка;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направляющая втулка.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из валов вращается быстрее другого и во сколько раз?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коленчатый в 2 раза;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распределительный в 3 раза;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распределительный в 2 раза;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коленчатый в 4 раза.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подшипники распределительного вала?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вкладыши;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разрезные втулки;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обоймы;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буксы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распределительного вала шеек меньше чем перегородок в двигателе, то такой вал называют?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неполноопорный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укороченный;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малоопорный;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полноопорный</w:t>
      </w:r>
      <w:proofErr w:type="spellEnd"/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какими деталями ГРМ регулируется тепловой зазор?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тарелка клапана – седло;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коромысло – стойка;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боёк коромысла - стержень клапана;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кулачок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распредвала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стержень клапана.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циркуляция охлаждающей жидкости в пусковом двигателе?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принудительная;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термосифонная;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самоточная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турбулентная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рабочее колесо центробежного водяного насоса?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вентилятор;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турбина 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крыльчатка;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ротор.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системе жидкого охлаждения осуществляет теплообмен между охлаждающей жидкостью атмосферным воздухом?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радиатор;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термостат;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центробежный насос;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вентилятор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приводы вентилятора.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ременный, цепной, шестеренный;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пневматический, гидравлический, электрический;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механический, гидравлический, электрический;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ременный, электрический, пневматический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устройство жидкостной системы охлаждения, которое перераспределяет потоки охлаждающей жидкости по большому и малому кругу?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жалюзи;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центробежный насос;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перепускной клапан;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термостат.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используется в качестве твердого наполнителя в термостате?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парафин;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церезин;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этиленгликоль;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глицерин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клапаны установлены в крышке радиатора?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паровой и воздушный;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впускной и выпускной;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перепускной и предохранительный;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духовой и паровой.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Перемещением чего регулируют натяжение ремня вентилятора?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генератора или натяжного ролика;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центробежного насоса;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ступицы вентилятора;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шкива вентилятора.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способы смазки применяемые в системе смазки ДВС?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самотеком, распылением, разбрызгиванием;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 давлением, разбрызгиванием, самотеком;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 давлением, самотеком, напылением;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самотеком, орошением, под давлением.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способы очистки масла применяются в системе смазки двигателей?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электромагнитный, струйный, испарительный;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центробежный, центростремительный, фильтрация 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фильтрация, центрифугирование, отстаивание.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отстаивание, центробежный, электромагнитный.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тип насоса системы смазки двигателя.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шестеренный;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центробежный;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поршневой;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мембранный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2355" w:rsidRPr="00602355" w:rsidRDefault="00E85C08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</w:t>
      </w:r>
      <w:r w:rsid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02355"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центрифуги применяются для очистки масла в смазочных системах двигателей?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реактивные и активно-реактивные;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полнопоточные</w:t>
      </w:r>
      <w:proofErr w:type="spell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струйные;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центробежные и центростремительные;</w:t>
      </w:r>
    </w:p>
    <w:p w:rsidR="00602355" w:rsidRPr="00602355" w:rsidRDefault="00602355" w:rsidP="006023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02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одно- и двухступенчатые.</w:t>
      </w:r>
    </w:p>
    <w:p w:rsidR="005C4F50" w:rsidRDefault="00461137">
      <w:pPr>
        <w:rPr>
          <w:rFonts w:ascii="Times New Roman" w:hAnsi="Times New Roman" w:cs="Times New Roman"/>
          <w:sz w:val="24"/>
          <w:szCs w:val="24"/>
        </w:rPr>
      </w:pPr>
    </w:p>
    <w:p w:rsidR="00E85C08" w:rsidRPr="00602355" w:rsidRDefault="00E85C08">
      <w:pPr>
        <w:rPr>
          <w:rFonts w:ascii="Times New Roman" w:hAnsi="Times New Roman" w:cs="Times New Roman"/>
          <w:sz w:val="24"/>
          <w:szCs w:val="24"/>
        </w:rPr>
      </w:pPr>
    </w:p>
    <w:sectPr w:rsidR="00E85C08" w:rsidRPr="00602355" w:rsidSect="00602F4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659"/>
    <w:multiLevelType w:val="multilevel"/>
    <w:tmpl w:val="567673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44EC3"/>
    <w:multiLevelType w:val="multilevel"/>
    <w:tmpl w:val="B30C53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2260"/>
    <w:multiLevelType w:val="multilevel"/>
    <w:tmpl w:val="099851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1E4DE6"/>
    <w:multiLevelType w:val="multilevel"/>
    <w:tmpl w:val="7818D1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B0588"/>
    <w:multiLevelType w:val="multilevel"/>
    <w:tmpl w:val="B5842F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2A7D61"/>
    <w:multiLevelType w:val="multilevel"/>
    <w:tmpl w:val="94AE7AD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6337E"/>
    <w:multiLevelType w:val="multilevel"/>
    <w:tmpl w:val="525AB5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C24DE2"/>
    <w:multiLevelType w:val="multilevel"/>
    <w:tmpl w:val="3C8E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4A4A52"/>
    <w:multiLevelType w:val="multilevel"/>
    <w:tmpl w:val="BCCC521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CF6882"/>
    <w:multiLevelType w:val="hybridMultilevel"/>
    <w:tmpl w:val="226AB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3912CE"/>
    <w:multiLevelType w:val="multilevel"/>
    <w:tmpl w:val="1324B5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540C1F"/>
    <w:multiLevelType w:val="multilevel"/>
    <w:tmpl w:val="5134C6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53D2F"/>
    <w:multiLevelType w:val="multilevel"/>
    <w:tmpl w:val="0E50722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C1AE9"/>
    <w:multiLevelType w:val="multilevel"/>
    <w:tmpl w:val="17E4065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86136"/>
    <w:multiLevelType w:val="multilevel"/>
    <w:tmpl w:val="4606A4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B394A"/>
    <w:multiLevelType w:val="multilevel"/>
    <w:tmpl w:val="05804D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0"/>
  </w:num>
  <w:num w:numId="5">
    <w:abstractNumId w:val="4"/>
  </w:num>
  <w:num w:numId="6">
    <w:abstractNumId w:val="15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14"/>
  </w:num>
  <w:num w:numId="12">
    <w:abstractNumId w:val="13"/>
  </w:num>
  <w:num w:numId="13">
    <w:abstractNumId w:val="8"/>
  </w:num>
  <w:num w:numId="14">
    <w:abstractNumId w:val="12"/>
  </w:num>
  <w:num w:numId="15">
    <w:abstractNumId w:val="5"/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37"/>
    <w:rsid w:val="00461137"/>
    <w:rsid w:val="00602355"/>
    <w:rsid w:val="00602F4D"/>
    <w:rsid w:val="008E148E"/>
    <w:rsid w:val="00A625FF"/>
    <w:rsid w:val="00AE5737"/>
    <w:rsid w:val="00E8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349CC-39F8-41D2-95BC-01B36C9F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23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1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7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20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.ru/book/933738" TargetMode="External"/><Relationship Id="rId5" Type="http://schemas.openxmlformats.org/officeDocument/2006/relationships/hyperlink" Target="mailto:9902828597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dcterms:created xsi:type="dcterms:W3CDTF">2020-03-18T09:38:00Z</dcterms:created>
  <dcterms:modified xsi:type="dcterms:W3CDTF">2020-03-18T10:44:00Z</dcterms:modified>
</cp:coreProperties>
</file>